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A6211" w14:textId="3ABF8F55" w:rsidR="00AC0A73" w:rsidRPr="00B7754C" w:rsidRDefault="003B3D0E" w:rsidP="00C43DCD">
      <w:pPr>
        <w:spacing w:line="240" w:lineRule="auto"/>
        <w:contextualSpacing/>
        <w:rPr>
          <w:rFonts w:cstheme="minorHAnsi"/>
          <w:b/>
          <w:bCs/>
          <w:sz w:val="28"/>
          <w:szCs w:val="28"/>
        </w:rPr>
      </w:pPr>
      <w:proofErr w:type="spellStart"/>
      <w:r w:rsidRPr="00B7754C">
        <w:rPr>
          <w:rFonts w:cstheme="minorHAnsi"/>
          <w:b/>
          <w:bCs/>
          <w:sz w:val="28"/>
          <w:szCs w:val="28"/>
        </w:rPr>
        <w:t>Toetsvoorbereiding</w:t>
      </w:r>
      <w:proofErr w:type="spellEnd"/>
      <w:r w:rsidRPr="00B7754C">
        <w:rPr>
          <w:rFonts w:cstheme="minorHAnsi"/>
          <w:b/>
          <w:bCs/>
          <w:sz w:val="28"/>
          <w:szCs w:val="28"/>
        </w:rPr>
        <w:t xml:space="preserve"> 4 </w:t>
      </w:r>
      <w:r w:rsidR="009955EA" w:rsidRPr="00B7754C">
        <w:rPr>
          <w:rFonts w:cstheme="minorHAnsi"/>
          <w:b/>
          <w:bCs/>
          <w:sz w:val="28"/>
          <w:szCs w:val="28"/>
        </w:rPr>
        <w:t xml:space="preserve">Vwo </w:t>
      </w:r>
      <w:r w:rsidRPr="00B7754C">
        <w:rPr>
          <w:rFonts w:cstheme="minorHAnsi"/>
          <w:b/>
          <w:bCs/>
          <w:sz w:val="28"/>
          <w:szCs w:val="28"/>
        </w:rPr>
        <w:t>202</w:t>
      </w:r>
      <w:r w:rsidR="00D71571">
        <w:rPr>
          <w:rFonts w:cstheme="minorHAnsi"/>
          <w:b/>
          <w:bCs/>
          <w:sz w:val="28"/>
          <w:szCs w:val="28"/>
        </w:rPr>
        <w:t>1</w:t>
      </w:r>
      <w:r w:rsidRPr="00B7754C">
        <w:rPr>
          <w:rFonts w:cstheme="minorHAnsi"/>
          <w:b/>
          <w:bCs/>
          <w:sz w:val="28"/>
          <w:szCs w:val="28"/>
        </w:rPr>
        <w:t>/202</w:t>
      </w:r>
      <w:r w:rsidR="00D71571">
        <w:rPr>
          <w:rFonts w:cstheme="minorHAnsi"/>
          <w:b/>
          <w:bCs/>
          <w:sz w:val="28"/>
          <w:szCs w:val="28"/>
        </w:rPr>
        <w:t>2</w:t>
      </w:r>
      <w:r w:rsidRPr="00B7754C">
        <w:rPr>
          <w:rFonts w:cstheme="minorHAnsi"/>
          <w:b/>
          <w:bCs/>
          <w:sz w:val="28"/>
          <w:szCs w:val="28"/>
        </w:rPr>
        <w:t xml:space="preserve"> periode 2</w:t>
      </w:r>
    </w:p>
    <w:p w14:paraId="1C2A7BA8" w14:textId="77777777" w:rsidR="003B3D0E" w:rsidRPr="00B7754C" w:rsidRDefault="003B3D0E" w:rsidP="00C43DCD">
      <w:pPr>
        <w:spacing w:line="240" w:lineRule="auto"/>
        <w:contextualSpacing/>
        <w:rPr>
          <w:rFonts w:cstheme="minorHAnsi"/>
          <w:b/>
          <w:bCs/>
          <w:sz w:val="24"/>
          <w:szCs w:val="24"/>
        </w:rPr>
      </w:pPr>
    </w:p>
    <w:p w14:paraId="09F468C8" w14:textId="6E0A4CA0" w:rsidR="003B3D0E" w:rsidRPr="004B58E5" w:rsidRDefault="003B3D0E" w:rsidP="00C43DCD">
      <w:pPr>
        <w:spacing w:line="240" w:lineRule="auto"/>
        <w:contextualSpacing/>
        <w:rPr>
          <w:rFonts w:cstheme="minorHAnsi"/>
          <w:b/>
          <w:bCs/>
        </w:rPr>
      </w:pPr>
      <w:r w:rsidRPr="00B7754C">
        <w:rPr>
          <w:rFonts w:cstheme="minorHAnsi"/>
          <w:b/>
          <w:bCs/>
          <w:sz w:val="24"/>
          <w:szCs w:val="24"/>
        </w:rPr>
        <w:t>Hoofdstuk 1</w:t>
      </w:r>
    </w:p>
    <w:tbl>
      <w:tblPr>
        <w:tblStyle w:val="Tabelraster"/>
        <w:tblW w:w="9776" w:type="dxa"/>
        <w:tblLayout w:type="fixed"/>
        <w:tblLook w:val="04A0" w:firstRow="1" w:lastRow="0" w:firstColumn="1" w:lastColumn="0" w:noHBand="0" w:noVBand="1"/>
      </w:tblPr>
      <w:tblGrid>
        <w:gridCol w:w="2972"/>
        <w:gridCol w:w="6804"/>
      </w:tblGrid>
      <w:tr w:rsidR="006B5265" w:rsidRPr="004B58E5" w14:paraId="3D5A6C36" w14:textId="77777777" w:rsidTr="00B7754C">
        <w:tc>
          <w:tcPr>
            <w:tcW w:w="2972" w:type="dxa"/>
          </w:tcPr>
          <w:p w14:paraId="0E1DC65F" w14:textId="3282AA85" w:rsidR="003B3D0E" w:rsidRPr="004B58E5" w:rsidRDefault="003B3D0E" w:rsidP="00C43DCD">
            <w:pPr>
              <w:contextualSpacing/>
              <w:rPr>
                <w:rFonts w:cstheme="minorHAnsi"/>
                <w:i/>
                <w:iCs/>
              </w:rPr>
            </w:pPr>
            <w:r w:rsidRPr="004B58E5">
              <w:rPr>
                <w:rFonts w:cstheme="minorHAnsi"/>
                <w:i/>
                <w:iCs/>
              </w:rPr>
              <w:t>Begrippen</w:t>
            </w:r>
          </w:p>
        </w:tc>
        <w:tc>
          <w:tcPr>
            <w:tcW w:w="6804" w:type="dxa"/>
          </w:tcPr>
          <w:p w14:paraId="274FD992" w14:textId="3EF3AE80" w:rsidR="003B3D0E" w:rsidRPr="004B58E5" w:rsidRDefault="003B3D0E" w:rsidP="00C43DCD">
            <w:pPr>
              <w:contextualSpacing/>
              <w:rPr>
                <w:rFonts w:cstheme="minorHAnsi"/>
                <w:i/>
                <w:iCs/>
              </w:rPr>
            </w:pPr>
            <w:r w:rsidRPr="004B58E5">
              <w:rPr>
                <w:rFonts w:cstheme="minorHAnsi"/>
                <w:i/>
                <w:iCs/>
              </w:rPr>
              <w:t>Vaardigheden</w:t>
            </w:r>
          </w:p>
        </w:tc>
      </w:tr>
      <w:tr w:rsidR="006B5265" w:rsidRPr="004B58E5" w14:paraId="49E7B27A" w14:textId="77777777" w:rsidTr="00B7754C">
        <w:tc>
          <w:tcPr>
            <w:tcW w:w="2972" w:type="dxa"/>
          </w:tcPr>
          <w:p w14:paraId="0AACA065" w14:textId="77777777" w:rsidR="003B3D0E" w:rsidRPr="004B58E5" w:rsidRDefault="003B3D0E" w:rsidP="00C43DCD">
            <w:pPr>
              <w:contextualSpacing/>
              <w:rPr>
                <w:rFonts w:cstheme="minorHAnsi"/>
              </w:rPr>
            </w:pPr>
            <w:r w:rsidRPr="004B58E5">
              <w:rPr>
                <w:rFonts w:cstheme="minorHAnsi"/>
              </w:rPr>
              <w:t xml:space="preserve">Atoommodel van Bohr </w:t>
            </w:r>
          </w:p>
          <w:p w14:paraId="31FC781C" w14:textId="77777777" w:rsidR="003B3D0E" w:rsidRPr="004B58E5" w:rsidRDefault="003B3D0E" w:rsidP="00C43DCD">
            <w:pPr>
              <w:contextualSpacing/>
              <w:rPr>
                <w:rFonts w:cstheme="minorHAnsi"/>
              </w:rPr>
            </w:pPr>
            <w:r w:rsidRPr="004B58E5">
              <w:rPr>
                <w:rFonts w:cstheme="minorHAnsi"/>
              </w:rPr>
              <w:t>Atoomnummer</w:t>
            </w:r>
          </w:p>
          <w:p w14:paraId="44C76A86" w14:textId="77777777" w:rsidR="003B3D0E" w:rsidRPr="004B58E5" w:rsidRDefault="003B3D0E" w:rsidP="00C43DCD">
            <w:pPr>
              <w:contextualSpacing/>
              <w:rPr>
                <w:rFonts w:cstheme="minorHAnsi"/>
              </w:rPr>
            </w:pPr>
            <w:r w:rsidRPr="004B58E5">
              <w:rPr>
                <w:rFonts w:cstheme="minorHAnsi"/>
              </w:rPr>
              <w:t>Massagetal</w:t>
            </w:r>
          </w:p>
          <w:p w14:paraId="1D543B56" w14:textId="7EA51044" w:rsidR="003B3D0E" w:rsidRPr="004B58E5" w:rsidRDefault="003B3D0E" w:rsidP="00C43DCD">
            <w:pPr>
              <w:contextualSpacing/>
              <w:rPr>
                <w:rFonts w:cstheme="minorHAnsi"/>
              </w:rPr>
            </w:pPr>
            <w:r w:rsidRPr="004B58E5">
              <w:rPr>
                <w:rFonts w:cstheme="minorHAnsi"/>
              </w:rPr>
              <w:t>Isotopen</w:t>
            </w:r>
          </w:p>
          <w:p w14:paraId="5A2CA86D" w14:textId="5CABEC4A" w:rsidR="003B3D0E" w:rsidRPr="004B58E5" w:rsidRDefault="003B3D0E" w:rsidP="00C43DCD">
            <w:pPr>
              <w:contextualSpacing/>
              <w:rPr>
                <w:rFonts w:cstheme="minorHAnsi"/>
              </w:rPr>
            </w:pPr>
            <w:r w:rsidRPr="004B58E5">
              <w:rPr>
                <w:rFonts w:cstheme="minorHAnsi"/>
              </w:rPr>
              <w:t>Periodiek systeem</w:t>
            </w:r>
          </w:p>
          <w:p w14:paraId="4A94C00E" w14:textId="091948C9" w:rsidR="003B3D0E" w:rsidRPr="004B58E5" w:rsidRDefault="003B3D0E" w:rsidP="00C43DCD">
            <w:pPr>
              <w:contextualSpacing/>
              <w:rPr>
                <w:rFonts w:cstheme="minorHAnsi"/>
              </w:rPr>
            </w:pPr>
            <w:r w:rsidRPr="004B58E5">
              <w:rPr>
                <w:rFonts w:cstheme="minorHAnsi"/>
              </w:rPr>
              <w:t>Alkalimetalen+ aardalkalimetalen+ halogenen+ edelgassen</w:t>
            </w:r>
          </w:p>
          <w:p w14:paraId="05AB70C1" w14:textId="77777777" w:rsidR="00B112D0" w:rsidRPr="004B58E5" w:rsidRDefault="00B112D0" w:rsidP="00C43DCD">
            <w:pPr>
              <w:contextualSpacing/>
              <w:rPr>
                <w:rFonts w:cstheme="minorHAnsi"/>
              </w:rPr>
            </w:pPr>
          </w:p>
          <w:p w14:paraId="0D8A393D" w14:textId="77777777" w:rsidR="003C658C" w:rsidRPr="004B58E5" w:rsidRDefault="003C658C" w:rsidP="00C43DCD">
            <w:pPr>
              <w:contextualSpacing/>
              <w:rPr>
                <w:rFonts w:cstheme="minorHAnsi"/>
              </w:rPr>
            </w:pPr>
          </w:p>
          <w:p w14:paraId="3FF1A5E3" w14:textId="760088BA" w:rsidR="009C1717" w:rsidRPr="004B58E5" w:rsidRDefault="003B3D0E" w:rsidP="00C43DCD">
            <w:pPr>
              <w:contextualSpacing/>
              <w:rPr>
                <w:rFonts w:cstheme="minorHAnsi"/>
              </w:rPr>
            </w:pPr>
            <w:r w:rsidRPr="004B58E5">
              <w:rPr>
                <w:rFonts w:cstheme="minorHAnsi"/>
              </w:rPr>
              <w:t>Molecuulmassa/</w:t>
            </w:r>
            <w:proofErr w:type="spellStart"/>
            <w:r w:rsidRPr="004B58E5">
              <w:rPr>
                <w:rFonts w:cstheme="minorHAnsi"/>
              </w:rPr>
              <w:t>molmassa</w:t>
            </w:r>
            <w:proofErr w:type="spellEnd"/>
          </w:p>
          <w:p w14:paraId="48C9F586" w14:textId="77777777" w:rsidR="00953B5C" w:rsidRPr="004B58E5" w:rsidRDefault="00953B5C" w:rsidP="00953B5C">
            <w:pPr>
              <w:contextualSpacing/>
              <w:rPr>
                <w:rFonts w:cstheme="minorHAnsi"/>
              </w:rPr>
            </w:pPr>
            <w:r w:rsidRPr="004B58E5">
              <w:rPr>
                <w:rFonts w:cstheme="minorHAnsi"/>
              </w:rPr>
              <w:t>Getal van Avogadro</w:t>
            </w:r>
          </w:p>
          <w:p w14:paraId="1794235F" w14:textId="77A2730D" w:rsidR="00E97B25" w:rsidRPr="004B58E5" w:rsidRDefault="00953B5C" w:rsidP="00953B5C">
            <w:pPr>
              <w:contextualSpacing/>
              <w:rPr>
                <w:rFonts w:cstheme="minorHAnsi"/>
              </w:rPr>
            </w:pPr>
            <w:r w:rsidRPr="004B58E5">
              <w:rPr>
                <w:rFonts w:cstheme="minorHAnsi"/>
              </w:rPr>
              <w:t>Mol</w:t>
            </w:r>
          </w:p>
          <w:p w14:paraId="26179B17" w14:textId="291DB6CD" w:rsidR="009C1717" w:rsidRPr="004B58E5" w:rsidRDefault="00953B5C" w:rsidP="00953B5C">
            <w:pPr>
              <w:contextualSpacing/>
              <w:rPr>
                <w:rFonts w:cstheme="minorHAnsi"/>
              </w:rPr>
            </w:pPr>
            <w:proofErr w:type="spellStart"/>
            <w:r w:rsidRPr="004B58E5">
              <w:rPr>
                <w:rFonts w:cstheme="minorHAnsi"/>
              </w:rPr>
              <w:t>Molverhouding</w:t>
            </w:r>
            <w:proofErr w:type="spellEnd"/>
          </w:p>
          <w:p w14:paraId="73FA8E4B" w14:textId="11D74E8C" w:rsidR="00E97B25" w:rsidRPr="004B58E5" w:rsidRDefault="00E97B25" w:rsidP="00953B5C">
            <w:pPr>
              <w:contextualSpacing/>
              <w:rPr>
                <w:rFonts w:cstheme="minorHAnsi"/>
              </w:rPr>
            </w:pPr>
            <w:r w:rsidRPr="004B58E5">
              <w:rPr>
                <w:rFonts w:cstheme="minorHAnsi"/>
              </w:rPr>
              <w:t>Rekenschema</w:t>
            </w:r>
          </w:p>
          <w:p w14:paraId="37C2E8D2" w14:textId="77777777" w:rsidR="00E97B25" w:rsidRPr="004B58E5" w:rsidRDefault="00E97B25" w:rsidP="00E97B25">
            <w:pPr>
              <w:contextualSpacing/>
              <w:rPr>
                <w:rFonts w:cstheme="minorHAnsi"/>
              </w:rPr>
            </w:pPr>
            <w:r w:rsidRPr="004B58E5">
              <w:rPr>
                <w:rFonts w:cstheme="minorHAnsi"/>
              </w:rPr>
              <w:t>TGG-waarde</w:t>
            </w:r>
          </w:p>
          <w:p w14:paraId="5CEABF7B" w14:textId="40AD8A03" w:rsidR="009C1717" w:rsidRPr="004B58E5" w:rsidRDefault="00E97B25" w:rsidP="00C43DCD">
            <w:pPr>
              <w:contextualSpacing/>
              <w:rPr>
                <w:rFonts w:cstheme="minorHAnsi"/>
              </w:rPr>
            </w:pPr>
            <w:r w:rsidRPr="004B58E5">
              <w:rPr>
                <w:rFonts w:cstheme="minorHAnsi"/>
              </w:rPr>
              <w:t xml:space="preserve">Gehalte </w:t>
            </w:r>
          </w:p>
          <w:p w14:paraId="6C842FC3" w14:textId="77777777" w:rsidR="00946FF4" w:rsidRPr="004B58E5" w:rsidRDefault="00946FF4" w:rsidP="00946FF4">
            <w:pPr>
              <w:contextualSpacing/>
              <w:rPr>
                <w:rFonts w:cstheme="minorHAnsi"/>
              </w:rPr>
            </w:pPr>
            <w:r w:rsidRPr="004B58E5">
              <w:rPr>
                <w:rFonts w:cstheme="minorHAnsi"/>
              </w:rPr>
              <w:t xml:space="preserve">Significante cijfers </w:t>
            </w:r>
          </w:p>
          <w:p w14:paraId="26292FB9" w14:textId="77777777" w:rsidR="00946FF4" w:rsidRPr="004B58E5" w:rsidRDefault="00946FF4" w:rsidP="00946FF4">
            <w:pPr>
              <w:contextualSpacing/>
              <w:rPr>
                <w:rFonts w:cstheme="minorHAnsi"/>
              </w:rPr>
            </w:pPr>
            <w:r w:rsidRPr="004B58E5">
              <w:rPr>
                <w:rFonts w:cstheme="minorHAnsi"/>
              </w:rPr>
              <w:t>Telwaarde</w:t>
            </w:r>
          </w:p>
          <w:p w14:paraId="151884A2" w14:textId="77777777" w:rsidR="00946FF4" w:rsidRPr="004B58E5" w:rsidRDefault="00946FF4" w:rsidP="00946FF4">
            <w:pPr>
              <w:contextualSpacing/>
              <w:rPr>
                <w:rFonts w:cstheme="minorHAnsi"/>
              </w:rPr>
            </w:pPr>
            <w:r w:rsidRPr="004B58E5">
              <w:rPr>
                <w:rFonts w:cstheme="minorHAnsi"/>
              </w:rPr>
              <w:t xml:space="preserve">Meetwaarde </w:t>
            </w:r>
          </w:p>
          <w:p w14:paraId="25018D2A" w14:textId="77777777" w:rsidR="009C1717" w:rsidRPr="004B58E5" w:rsidRDefault="009C1717" w:rsidP="00C43DCD">
            <w:pPr>
              <w:contextualSpacing/>
              <w:rPr>
                <w:rFonts w:cstheme="minorHAnsi"/>
              </w:rPr>
            </w:pPr>
          </w:p>
          <w:p w14:paraId="50F639F8" w14:textId="18AFA2B4" w:rsidR="009C1717" w:rsidRPr="004B58E5" w:rsidRDefault="009C1717" w:rsidP="00C43DCD">
            <w:pPr>
              <w:contextualSpacing/>
              <w:rPr>
                <w:rFonts w:cstheme="minorHAnsi"/>
              </w:rPr>
            </w:pPr>
          </w:p>
        </w:tc>
        <w:tc>
          <w:tcPr>
            <w:tcW w:w="6804" w:type="dxa"/>
          </w:tcPr>
          <w:p w14:paraId="01CE68F5" w14:textId="095D55A9" w:rsidR="003B3D0E" w:rsidRPr="004B58E5" w:rsidRDefault="003B3D0E" w:rsidP="00C43DCD">
            <w:pPr>
              <w:pStyle w:val="Lijstalinea"/>
              <w:numPr>
                <w:ilvl w:val="0"/>
                <w:numId w:val="1"/>
              </w:numPr>
              <w:rPr>
                <w:rFonts w:cstheme="minorHAnsi"/>
              </w:rPr>
            </w:pPr>
            <w:r w:rsidRPr="004B58E5">
              <w:rPr>
                <w:rFonts w:cstheme="minorHAnsi"/>
              </w:rPr>
              <w:t>Kunnen tekenen van een atoom volgens het model van Bohr waarbij je het atoomnummer en massagetal van een atoom gebruikt.</w:t>
            </w:r>
          </w:p>
          <w:p w14:paraId="76DE4903" w14:textId="77777777" w:rsidR="003B3D0E" w:rsidRPr="004B58E5" w:rsidRDefault="003B3D0E" w:rsidP="00C43DCD">
            <w:pPr>
              <w:pStyle w:val="Lijstalinea"/>
              <w:numPr>
                <w:ilvl w:val="0"/>
                <w:numId w:val="1"/>
              </w:numPr>
              <w:rPr>
                <w:rFonts w:cstheme="minorHAnsi"/>
              </w:rPr>
            </w:pPr>
            <w:r w:rsidRPr="004B58E5">
              <w:rPr>
                <w:rFonts w:cstheme="minorHAnsi"/>
              </w:rPr>
              <w:t>Met behulp van het Periodiek Systeem kunnen beredeneren welke atomen vergelijkbare eigenschappen hebben.</w:t>
            </w:r>
          </w:p>
          <w:p w14:paraId="3E210EC4" w14:textId="77777777" w:rsidR="00B112D0" w:rsidRPr="004B58E5" w:rsidRDefault="00B112D0" w:rsidP="00B112D0">
            <w:pPr>
              <w:pStyle w:val="Lijstalinea"/>
              <w:rPr>
                <w:rFonts w:cstheme="minorHAnsi"/>
              </w:rPr>
            </w:pPr>
          </w:p>
          <w:p w14:paraId="5F9DE53C" w14:textId="77777777" w:rsidR="00B112D0" w:rsidRPr="004B58E5" w:rsidRDefault="00B112D0" w:rsidP="00B112D0">
            <w:pPr>
              <w:pStyle w:val="Lijstalinea"/>
              <w:rPr>
                <w:rFonts w:cstheme="minorHAnsi"/>
              </w:rPr>
            </w:pPr>
          </w:p>
          <w:p w14:paraId="53CFD4A4" w14:textId="671D6893" w:rsidR="009E70E3" w:rsidRPr="004B58E5" w:rsidRDefault="009E70E3" w:rsidP="009E70E3">
            <w:pPr>
              <w:ind w:left="720"/>
              <w:rPr>
                <w:rFonts w:cstheme="minorHAnsi"/>
              </w:rPr>
            </w:pPr>
          </w:p>
          <w:p w14:paraId="32C58755" w14:textId="666ED7B2" w:rsidR="00B112D0" w:rsidRPr="004B58E5" w:rsidRDefault="009E70E3" w:rsidP="009E70E3">
            <w:pPr>
              <w:rPr>
                <w:rFonts w:cstheme="minorHAnsi"/>
              </w:rPr>
            </w:pPr>
            <w:r w:rsidRPr="004B58E5">
              <w:rPr>
                <w:rFonts w:cstheme="minorHAnsi"/>
              </w:rPr>
              <w:t xml:space="preserve">           </w:t>
            </w:r>
          </w:p>
          <w:p w14:paraId="11C90DF5" w14:textId="47701AEB" w:rsidR="003B3D0E" w:rsidRPr="004B58E5" w:rsidRDefault="003B3D0E" w:rsidP="00C43DCD">
            <w:pPr>
              <w:pStyle w:val="Lijstalinea"/>
              <w:numPr>
                <w:ilvl w:val="0"/>
                <w:numId w:val="1"/>
              </w:numPr>
              <w:rPr>
                <w:rFonts w:cstheme="minorHAnsi"/>
              </w:rPr>
            </w:pPr>
            <w:r w:rsidRPr="004B58E5">
              <w:rPr>
                <w:rFonts w:cstheme="minorHAnsi"/>
              </w:rPr>
              <w:t>Een atoommassa kunnen berekenen in kg.</w:t>
            </w:r>
          </w:p>
          <w:p w14:paraId="5EA834DA" w14:textId="77777777" w:rsidR="003C658C" w:rsidRPr="004B58E5" w:rsidRDefault="003B3D0E" w:rsidP="00C43DCD">
            <w:pPr>
              <w:pStyle w:val="Lijstalinea"/>
              <w:numPr>
                <w:ilvl w:val="0"/>
                <w:numId w:val="1"/>
              </w:numPr>
              <w:rPr>
                <w:rFonts w:cstheme="minorHAnsi"/>
              </w:rPr>
            </w:pPr>
            <w:r w:rsidRPr="004B58E5">
              <w:rPr>
                <w:rFonts w:cstheme="minorHAnsi"/>
              </w:rPr>
              <w:t>De relatieve (gemiddelde) atoommassa kunnen berekenen van een atoom.</w:t>
            </w:r>
          </w:p>
          <w:p w14:paraId="6E471B9B" w14:textId="2FBF72EA" w:rsidR="003B3D0E" w:rsidRPr="004B58E5" w:rsidRDefault="003C658C" w:rsidP="00C43DCD">
            <w:pPr>
              <w:pStyle w:val="Lijstalinea"/>
              <w:numPr>
                <w:ilvl w:val="0"/>
                <w:numId w:val="1"/>
              </w:numPr>
              <w:rPr>
                <w:rFonts w:cstheme="minorHAnsi"/>
              </w:rPr>
            </w:pPr>
            <w:r w:rsidRPr="004B58E5">
              <w:rPr>
                <w:rFonts w:cstheme="minorHAnsi"/>
              </w:rPr>
              <w:t xml:space="preserve"> Rekenen met het reactieschema</w:t>
            </w:r>
          </w:p>
          <w:p w14:paraId="7C544C80" w14:textId="31050DDA" w:rsidR="00946FF4" w:rsidRPr="004B58E5" w:rsidRDefault="006B5265" w:rsidP="006B5265">
            <w:pPr>
              <w:rPr>
                <w:rFonts w:cstheme="minorHAnsi"/>
              </w:rPr>
            </w:pPr>
            <w:r w:rsidRPr="004B58E5">
              <w:rPr>
                <w:rFonts w:cstheme="minorHAnsi"/>
                <w:noProof/>
              </w:rPr>
              <w:drawing>
                <wp:inline distT="0" distB="0" distL="0" distR="0" wp14:anchorId="29F13BCA" wp14:editId="66037C0E">
                  <wp:extent cx="3959515" cy="61722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20" t="48762" r="22538" b="36955"/>
                          <a:stretch/>
                        </pic:blipFill>
                        <pic:spPr bwMode="auto">
                          <a:xfrm>
                            <a:off x="0" y="0"/>
                            <a:ext cx="4094407" cy="638247"/>
                          </a:xfrm>
                          <a:prstGeom prst="rect">
                            <a:avLst/>
                          </a:prstGeom>
                          <a:ln>
                            <a:noFill/>
                          </a:ln>
                          <a:extLst>
                            <a:ext uri="{53640926-AAD7-44D8-BBD7-CCE9431645EC}">
                              <a14:shadowObscured xmlns:a14="http://schemas.microsoft.com/office/drawing/2010/main"/>
                            </a:ext>
                          </a:extLst>
                        </pic:spPr>
                      </pic:pic>
                    </a:graphicData>
                  </a:graphic>
                </wp:inline>
              </w:drawing>
            </w:r>
          </w:p>
          <w:p w14:paraId="535501D3" w14:textId="77777777" w:rsidR="00B112D0" w:rsidRPr="004B58E5" w:rsidRDefault="00B112D0" w:rsidP="00963A42">
            <w:pPr>
              <w:rPr>
                <w:rFonts w:cstheme="minorHAnsi"/>
              </w:rPr>
            </w:pPr>
          </w:p>
          <w:p w14:paraId="111ABD95" w14:textId="46FBFA78" w:rsidR="003B3D0E" w:rsidRPr="004B58E5" w:rsidRDefault="003B3D0E" w:rsidP="00C43DCD">
            <w:pPr>
              <w:pStyle w:val="Lijstalinea"/>
              <w:numPr>
                <w:ilvl w:val="0"/>
                <w:numId w:val="1"/>
              </w:numPr>
              <w:rPr>
                <w:rFonts w:cstheme="minorHAnsi"/>
              </w:rPr>
            </w:pPr>
            <w:r w:rsidRPr="004B58E5">
              <w:rPr>
                <w:rFonts w:cstheme="minorHAnsi"/>
              </w:rPr>
              <w:t>Antwoorden bij rekenopgaven in het juiste aantal significante cijfers weergeven.</w:t>
            </w:r>
          </w:p>
        </w:tc>
      </w:tr>
    </w:tbl>
    <w:p w14:paraId="63478B74" w14:textId="5FC34C1D" w:rsidR="003B3D0E" w:rsidRPr="004B58E5" w:rsidRDefault="003B3D0E" w:rsidP="00C43DCD">
      <w:pPr>
        <w:spacing w:line="240" w:lineRule="auto"/>
        <w:contextualSpacing/>
        <w:rPr>
          <w:rFonts w:cstheme="minorHAnsi"/>
        </w:rPr>
      </w:pPr>
    </w:p>
    <w:p w14:paraId="0516C419" w14:textId="591B2AD6" w:rsidR="00D14CDC" w:rsidRPr="00B7754C" w:rsidRDefault="003B3D0E" w:rsidP="00D14CDC">
      <w:pPr>
        <w:spacing w:line="240" w:lineRule="auto"/>
        <w:contextualSpacing/>
        <w:rPr>
          <w:rFonts w:cstheme="minorHAnsi"/>
          <w:sz w:val="24"/>
          <w:szCs w:val="24"/>
        </w:rPr>
      </w:pPr>
      <w:r w:rsidRPr="00B7754C">
        <w:rPr>
          <w:rFonts w:cstheme="minorHAnsi"/>
          <w:b/>
          <w:bCs/>
          <w:sz w:val="24"/>
          <w:szCs w:val="24"/>
        </w:rPr>
        <w:t>Basisvaardigheden opgaven bij hoofdstuk 1.</w:t>
      </w:r>
    </w:p>
    <w:p w14:paraId="556D952C" w14:textId="5C5DE1F4" w:rsidR="00D14CDC" w:rsidRPr="004B58E5" w:rsidRDefault="00D14CDC" w:rsidP="00D14CDC">
      <w:pPr>
        <w:pStyle w:val="Geenafstand"/>
        <w:rPr>
          <w:rFonts w:asciiTheme="minorHAnsi" w:hAnsiTheme="minorHAnsi" w:cstheme="minorHAnsi"/>
          <w:b/>
          <w:bCs/>
          <w:sz w:val="24"/>
          <w:szCs w:val="24"/>
        </w:rPr>
      </w:pPr>
    </w:p>
    <w:p w14:paraId="6800AB9F" w14:textId="77777777" w:rsidR="00D14CDC" w:rsidRPr="004B58E5" w:rsidRDefault="00D14CDC" w:rsidP="00D71571">
      <w:pPr>
        <w:pStyle w:val="Geenafstand"/>
        <w:numPr>
          <w:ilvl w:val="0"/>
          <w:numId w:val="24"/>
        </w:numPr>
        <w:spacing w:line="360" w:lineRule="auto"/>
        <w:rPr>
          <w:rFonts w:asciiTheme="minorHAnsi" w:hAnsiTheme="minorHAnsi" w:cstheme="minorHAnsi"/>
          <w:bCs/>
        </w:rPr>
      </w:pPr>
      <w:r w:rsidRPr="004B58E5">
        <w:rPr>
          <w:rFonts w:asciiTheme="minorHAnsi" w:hAnsiTheme="minorHAnsi" w:cstheme="minorHAnsi"/>
          <w:bCs/>
        </w:rPr>
        <w:t>Teken K-39 volgens het atoommodel van Bohr.(2p)</w:t>
      </w:r>
    </w:p>
    <w:p w14:paraId="7CC4EF84" w14:textId="4EF622B1" w:rsidR="00D14CDC" w:rsidRPr="004B58E5" w:rsidRDefault="00D14CDC" w:rsidP="00D71571">
      <w:pPr>
        <w:pStyle w:val="Geenafstand"/>
        <w:numPr>
          <w:ilvl w:val="0"/>
          <w:numId w:val="24"/>
        </w:numPr>
        <w:spacing w:line="360" w:lineRule="auto"/>
        <w:ind w:left="1077" w:hanging="357"/>
        <w:rPr>
          <w:rFonts w:asciiTheme="minorHAnsi" w:hAnsiTheme="minorHAnsi" w:cstheme="minorHAnsi"/>
          <w:bCs/>
        </w:rPr>
      </w:pPr>
      <w:r w:rsidRPr="004B58E5">
        <w:rPr>
          <w:rFonts w:asciiTheme="minorHAnsi" w:hAnsiTheme="minorHAnsi" w:cstheme="minorHAnsi"/>
          <w:bCs/>
        </w:rPr>
        <w:t>Leg uit hoeveel valentie-elektronen kalium heeft (1p)</w:t>
      </w:r>
    </w:p>
    <w:p w14:paraId="2A25855A" w14:textId="539DB3EB" w:rsidR="00D14CDC" w:rsidRPr="004B58E5" w:rsidRDefault="00D14CDC" w:rsidP="00D71571">
      <w:pPr>
        <w:pStyle w:val="Geenafstand"/>
        <w:numPr>
          <w:ilvl w:val="0"/>
          <w:numId w:val="24"/>
        </w:numPr>
        <w:spacing w:line="360" w:lineRule="auto"/>
        <w:rPr>
          <w:rFonts w:asciiTheme="minorHAnsi" w:hAnsiTheme="minorHAnsi" w:cstheme="minorHAnsi"/>
          <w:bCs/>
        </w:rPr>
      </w:pPr>
      <w:r w:rsidRPr="004B58E5">
        <w:rPr>
          <w:rFonts w:asciiTheme="minorHAnsi" w:hAnsiTheme="minorHAnsi" w:cstheme="minorHAnsi"/>
          <w:bCs/>
        </w:rPr>
        <w:t>Hoe heten de metalen in groep 1?(1p)</w:t>
      </w:r>
    </w:p>
    <w:p w14:paraId="7C79A4D5" w14:textId="640C337B" w:rsidR="00D14CDC" w:rsidRPr="004B58E5" w:rsidRDefault="00D14CDC" w:rsidP="00D71571">
      <w:pPr>
        <w:pStyle w:val="Geenafstand"/>
        <w:numPr>
          <w:ilvl w:val="0"/>
          <w:numId w:val="24"/>
        </w:numPr>
        <w:spacing w:line="360" w:lineRule="auto"/>
        <w:rPr>
          <w:rFonts w:asciiTheme="minorHAnsi" w:hAnsiTheme="minorHAnsi" w:cstheme="minorHAnsi"/>
          <w:bCs/>
        </w:rPr>
      </w:pPr>
      <w:r w:rsidRPr="004B58E5">
        <w:rPr>
          <w:rFonts w:asciiTheme="minorHAnsi" w:hAnsiTheme="minorHAnsi" w:cstheme="minorHAnsi"/>
          <w:bCs/>
        </w:rPr>
        <w:t xml:space="preserve">Geef de symbolen van de </w:t>
      </w:r>
      <w:r w:rsidRPr="004B58E5">
        <w:rPr>
          <w:rFonts w:asciiTheme="minorHAnsi" w:hAnsiTheme="minorHAnsi" w:cstheme="minorHAnsi"/>
          <w:bCs/>
          <w:color w:val="000000" w:themeColor="text1"/>
        </w:rPr>
        <w:t>2</w:t>
      </w:r>
      <w:r w:rsidRPr="004B58E5">
        <w:rPr>
          <w:rFonts w:asciiTheme="minorHAnsi" w:hAnsiTheme="minorHAnsi" w:cstheme="minorHAnsi"/>
          <w:bCs/>
          <w:color w:val="FF0000"/>
        </w:rPr>
        <w:t xml:space="preserve">  </w:t>
      </w:r>
      <w:r w:rsidRPr="004B58E5">
        <w:rPr>
          <w:rFonts w:asciiTheme="minorHAnsi" w:hAnsiTheme="minorHAnsi" w:cstheme="minorHAnsi"/>
          <w:bCs/>
        </w:rPr>
        <w:t xml:space="preserve">elementen die chemische gezien, enigszins op Kalium lijken. Maak eventueel gebruik van </w:t>
      </w:r>
      <w:proofErr w:type="spellStart"/>
      <w:r w:rsidRPr="004B58E5">
        <w:rPr>
          <w:rFonts w:asciiTheme="minorHAnsi" w:hAnsiTheme="minorHAnsi" w:cstheme="minorHAnsi"/>
          <w:bCs/>
        </w:rPr>
        <w:t>Binas</w:t>
      </w:r>
      <w:proofErr w:type="spellEnd"/>
      <w:r w:rsidRPr="004B58E5">
        <w:rPr>
          <w:rFonts w:asciiTheme="minorHAnsi" w:hAnsiTheme="minorHAnsi" w:cstheme="minorHAnsi"/>
          <w:bCs/>
        </w:rPr>
        <w:t xml:space="preserve"> tabel 99.(2p)</w:t>
      </w:r>
    </w:p>
    <w:p w14:paraId="54C4F5F8" w14:textId="431FF237" w:rsidR="00913878" w:rsidRPr="004B58E5" w:rsidRDefault="00D14CDC" w:rsidP="00D71571">
      <w:pPr>
        <w:pStyle w:val="Geenafstand"/>
        <w:numPr>
          <w:ilvl w:val="0"/>
          <w:numId w:val="24"/>
        </w:numPr>
        <w:spacing w:line="360" w:lineRule="auto"/>
        <w:rPr>
          <w:rFonts w:asciiTheme="minorHAnsi" w:hAnsiTheme="minorHAnsi" w:cstheme="minorHAnsi"/>
          <w:bCs/>
        </w:rPr>
      </w:pPr>
      <w:r w:rsidRPr="004B58E5">
        <w:rPr>
          <w:rFonts w:asciiTheme="minorHAnsi" w:hAnsiTheme="minorHAnsi" w:cstheme="minorHAnsi"/>
          <w:bCs/>
        </w:rPr>
        <w:t xml:space="preserve">Bereken met behulp van de gegevens uit </w:t>
      </w:r>
      <w:proofErr w:type="spellStart"/>
      <w:r w:rsidRPr="004B58E5">
        <w:rPr>
          <w:rFonts w:asciiTheme="minorHAnsi" w:hAnsiTheme="minorHAnsi" w:cstheme="minorHAnsi"/>
          <w:bCs/>
        </w:rPr>
        <w:t>Binas</w:t>
      </w:r>
      <w:proofErr w:type="spellEnd"/>
      <w:r w:rsidRPr="004B58E5">
        <w:rPr>
          <w:rFonts w:asciiTheme="minorHAnsi" w:hAnsiTheme="minorHAnsi" w:cstheme="minorHAnsi"/>
          <w:bCs/>
        </w:rPr>
        <w:t xml:space="preserve"> tabel 25A</w:t>
      </w:r>
      <w:r w:rsidRPr="004B58E5">
        <w:rPr>
          <w:rFonts w:asciiTheme="minorHAnsi" w:hAnsiTheme="minorHAnsi" w:cstheme="minorHAnsi"/>
          <w:bCs/>
          <w:color w:val="FF0000"/>
        </w:rPr>
        <w:t xml:space="preserve"> </w:t>
      </w:r>
      <w:r w:rsidRPr="004B58E5">
        <w:rPr>
          <w:rFonts w:asciiTheme="minorHAnsi" w:hAnsiTheme="minorHAnsi" w:cstheme="minorHAnsi"/>
          <w:bCs/>
        </w:rPr>
        <w:t>de gemiddelde atoommassa van het element kalium. Geef het antwoord met twee decimalen (3p)</w:t>
      </w:r>
    </w:p>
    <w:p w14:paraId="231D1319" w14:textId="0B3310BB" w:rsidR="00913878" w:rsidRPr="00D71571" w:rsidRDefault="00913878" w:rsidP="00D71571">
      <w:pPr>
        <w:spacing w:line="360" w:lineRule="auto"/>
        <w:ind w:left="720"/>
        <w:rPr>
          <w:rFonts w:cstheme="minorHAnsi"/>
        </w:rPr>
      </w:pPr>
      <w:r w:rsidRPr="00D71571">
        <w:rPr>
          <w:rFonts w:cstheme="minorHAnsi"/>
        </w:rPr>
        <w:t>Voor aspirinesynthese geldt het volgende reactieschema:</w:t>
      </w:r>
    </w:p>
    <w:p w14:paraId="2D725E0E" w14:textId="77777777" w:rsidR="00913878" w:rsidRPr="00D71571" w:rsidRDefault="00913878" w:rsidP="00D71571">
      <w:pPr>
        <w:pStyle w:val="Lijstalinea"/>
        <w:spacing w:line="360" w:lineRule="auto"/>
        <w:ind w:left="1080"/>
        <w:rPr>
          <w:rFonts w:cstheme="minorHAnsi"/>
        </w:rPr>
      </w:pPr>
      <w:r w:rsidRPr="00D71571">
        <w:rPr>
          <w:rFonts w:cstheme="minorHAnsi"/>
        </w:rPr>
        <w:t xml:space="preserve">2-hydroxybenzeencarbonzuur + azijnzuuranhydride </w:t>
      </w:r>
      <w:r w:rsidRPr="00913878">
        <w:sym w:font="Wingdings" w:char="F0E0"/>
      </w:r>
      <w:r w:rsidRPr="00D71571">
        <w:rPr>
          <w:rFonts w:cstheme="minorHAnsi"/>
        </w:rPr>
        <w:t xml:space="preserve"> aspirine + azijnzuur.</w:t>
      </w:r>
    </w:p>
    <w:p w14:paraId="178F0CDD" w14:textId="77777777" w:rsidR="00913878" w:rsidRPr="00D71571" w:rsidRDefault="00913878" w:rsidP="00D71571">
      <w:pPr>
        <w:pStyle w:val="Lijstalinea"/>
        <w:spacing w:line="360" w:lineRule="auto"/>
        <w:ind w:left="1080"/>
        <w:rPr>
          <w:rFonts w:cstheme="minorHAnsi"/>
        </w:rPr>
      </w:pPr>
      <w:r w:rsidRPr="00D71571">
        <w:rPr>
          <w:rFonts w:cstheme="minorHAnsi"/>
        </w:rPr>
        <w:t>In formules:</w:t>
      </w:r>
    </w:p>
    <w:p w14:paraId="65ED4297" w14:textId="77777777" w:rsidR="00913878" w:rsidRPr="00D71571" w:rsidRDefault="00913878" w:rsidP="00D71571">
      <w:pPr>
        <w:pStyle w:val="Lijstalinea"/>
        <w:spacing w:line="360" w:lineRule="auto"/>
        <w:ind w:left="1080"/>
        <w:rPr>
          <w:rFonts w:cstheme="minorHAnsi"/>
        </w:rPr>
      </w:pPr>
      <w:r w:rsidRPr="00D71571">
        <w:rPr>
          <w:rFonts w:cstheme="minorHAnsi"/>
        </w:rPr>
        <w:t>C</w:t>
      </w:r>
      <w:r w:rsidRPr="00D71571">
        <w:rPr>
          <w:rFonts w:cstheme="minorHAnsi"/>
          <w:vertAlign w:val="subscript"/>
        </w:rPr>
        <w:t>7</w:t>
      </w:r>
      <w:r w:rsidRPr="00D71571">
        <w:rPr>
          <w:rFonts w:cstheme="minorHAnsi"/>
        </w:rPr>
        <w:t>H</w:t>
      </w:r>
      <w:r w:rsidRPr="00D71571">
        <w:rPr>
          <w:rFonts w:cstheme="minorHAnsi"/>
          <w:vertAlign w:val="subscript"/>
        </w:rPr>
        <w:t>6</w:t>
      </w:r>
      <w:r w:rsidRPr="00D71571">
        <w:rPr>
          <w:rFonts w:cstheme="minorHAnsi"/>
        </w:rPr>
        <w:t>O</w:t>
      </w:r>
      <w:r w:rsidRPr="00D71571">
        <w:rPr>
          <w:rFonts w:cstheme="minorHAnsi"/>
          <w:vertAlign w:val="subscript"/>
        </w:rPr>
        <w:t>3</w:t>
      </w:r>
      <w:r w:rsidRPr="00D71571">
        <w:rPr>
          <w:rFonts w:cstheme="minorHAnsi"/>
        </w:rPr>
        <w:t>(s) + C</w:t>
      </w:r>
      <w:r w:rsidRPr="00D71571">
        <w:rPr>
          <w:rFonts w:cstheme="minorHAnsi"/>
          <w:vertAlign w:val="subscript"/>
        </w:rPr>
        <w:t>4</w:t>
      </w:r>
      <w:r w:rsidRPr="00D71571">
        <w:rPr>
          <w:rFonts w:cstheme="minorHAnsi"/>
        </w:rPr>
        <w:t>H</w:t>
      </w:r>
      <w:r w:rsidRPr="00D71571">
        <w:rPr>
          <w:rFonts w:cstheme="minorHAnsi"/>
          <w:vertAlign w:val="subscript"/>
        </w:rPr>
        <w:t>6</w:t>
      </w:r>
      <w:r w:rsidRPr="00D71571">
        <w:rPr>
          <w:rFonts w:cstheme="minorHAnsi"/>
        </w:rPr>
        <w:t>O</w:t>
      </w:r>
      <w:r w:rsidRPr="00D71571">
        <w:rPr>
          <w:rFonts w:cstheme="minorHAnsi"/>
          <w:vertAlign w:val="subscript"/>
        </w:rPr>
        <w:t>3</w:t>
      </w:r>
      <w:r w:rsidRPr="00D71571">
        <w:rPr>
          <w:rFonts w:cstheme="minorHAnsi"/>
        </w:rPr>
        <w:t xml:space="preserve">(l) </w:t>
      </w:r>
      <w:r w:rsidRPr="00913878">
        <w:sym w:font="Wingdings" w:char="F0E0"/>
      </w:r>
      <w:r w:rsidRPr="00D71571">
        <w:rPr>
          <w:rFonts w:cstheme="minorHAnsi"/>
        </w:rPr>
        <w:t xml:space="preserve"> C</w:t>
      </w:r>
      <w:r w:rsidRPr="00D71571">
        <w:rPr>
          <w:rFonts w:cstheme="minorHAnsi"/>
          <w:vertAlign w:val="subscript"/>
        </w:rPr>
        <w:t>9</w:t>
      </w:r>
      <w:r w:rsidRPr="00D71571">
        <w:rPr>
          <w:rFonts w:cstheme="minorHAnsi"/>
        </w:rPr>
        <w:t>H</w:t>
      </w:r>
      <w:r w:rsidRPr="00D71571">
        <w:rPr>
          <w:rFonts w:cstheme="minorHAnsi"/>
          <w:vertAlign w:val="subscript"/>
        </w:rPr>
        <w:t>8</w:t>
      </w:r>
      <w:r w:rsidRPr="00D71571">
        <w:rPr>
          <w:rFonts w:cstheme="minorHAnsi"/>
        </w:rPr>
        <w:t>O</w:t>
      </w:r>
      <w:r w:rsidRPr="00D71571">
        <w:rPr>
          <w:rFonts w:cstheme="minorHAnsi"/>
          <w:vertAlign w:val="subscript"/>
        </w:rPr>
        <w:t>4</w:t>
      </w:r>
      <w:r w:rsidRPr="00D71571">
        <w:rPr>
          <w:rFonts w:cstheme="minorHAnsi"/>
        </w:rPr>
        <w:t>(</w:t>
      </w:r>
      <w:proofErr w:type="spellStart"/>
      <w:r w:rsidRPr="00D71571">
        <w:rPr>
          <w:rFonts w:cstheme="minorHAnsi"/>
        </w:rPr>
        <w:t>aq</w:t>
      </w:r>
      <w:proofErr w:type="spellEnd"/>
      <w:r w:rsidRPr="00D71571">
        <w:rPr>
          <w:rFonts w:cstheme="minorHAnsi"/>
        </w:rPr>
        <w:t>) + C</w:t>
      </w:r>
      <w:r w:rsidRPr="00D71571">
        <w:rPr>
          <w:rFonts w:cstheme="minorHAnsi"/>
          <w:vertAlign w:val="subscript"/>
        </w:rPr>
        <w:t>2</w:t>
      </w:r>
      <w:r w:rsidRPr="00D71571">
        <w:rPr>
          <w:rFonts w:cstheme="minorHAnsi"/>
        </w:rPr>
        <w:t>H</w:t>
      </w:r>
      <w:r w:rsidRPr="00D71571">
        <w:rPr>
          <w:rFonts w:cstheme="minorHAnsi"/>
          <w:vertAlign w:val="subscript"/>
        </w:rPr>
        <w:t>4</w:t>
      </w:r>
      <w:r w:rsidRPr="00D71571">
        <w:rPr>
          <w:rFonts w:cstheme="minorHAnsi"/>
        </w:rPr>
        <w:t>O</w:t>
      </w:r>
      <w:r w:rsidRPr="00D71571">
        <w:rPr>
          <w:rFonts w:cstheme="minorHAnsi"/>
          <w:vertAlign w:val="subscript"/>
        </w:rPr>
        <w:t>2</w:t>
      </w:r>
      <w:r w:rsidRPr="00D71571">
        <w:rPr>
          <w:rFonts w:cstheme="minorHAnsi"/>
        </w:rPr>
        <w:t xml:space="preserve"> (</w:t>
      </w:r>
      <w:proofErr w:type="spellStart"/>
      <w:r w:rsidRPr="00D71571">
        <w:rPr>
          <w:rFonts w:cstheme="minorHAnsi"/>
        </w:rPr>
        <w:t>aq</w:t>
      </w:r>
      <w:proofErr w:type="spellEnd"/>
      <w:r w:rsidRPr="00D71571">
        <w:rPr>
          <w:rFonts w:cstheme="minorHAnsi"/>
        </w:rPr>
        <w:t>)</w:t>
      </w:r>
    </w:p>
    <w:p w14:paraId="5A207F8F" w14:textId="77777777" w:rsidR="00913878" w:rsidRPr="00D71571" w:rsidRDefault="00913878" w:rsidP="00D71571">
      <w:pPr>
        <w:pStyle w:val="Lijstalinea"/>
        <w:numPr>
          <w:ilvl w:val="0"/>
          <w:numId w:val="24"/>
        </w:numPr>
        <w:spacing w:line="360" w:lineRule="auto"/>
        <w:rPr>
          <w:rFonts w:cstheme="minorHAnsi"/>
        </w:rPr>
      </w:pPr>
      <w:r w:rsidRPr="00D71571">
        <w:rPr>
          <w:rFonts w:cstheme="minorHAnsi"/>
        </w:rPr>
        <w:t xml:space="preserve">Bereken de </w:t>
      </w:r>
      <w:proofErr w:type="spellStart"/>
      <w:r w:rsidRPr="00D71571">
        <w:rPr>
          <w:rFonts w:cstheme="minorHAnsi"/>
        </w:rPr>
        <w:t>molmassa</w:t>
      </w:r>
      <w:proofErr w:type="spellEnd"/>
      <w:r w:rsidRPr="00D71571">
        <w:rPr>
          <w:rFonts w:cstheme="minorHAnsi"/>
        </w:rPr>
        <w:t xml:space="preserve"> van aspirine (1p)</w:t>
      </w:r>
    </w:p>
    <w:p w14:paraId="17C72771" w14:textId="4E22E549" w:rsidR="00AB5CE7" w:rsidRPr="00D71571" w:rsidRDefault="00913878" w:rsidP="00D71571">
      <w:pPr>
        <w:pStyle w:val="Lijstalinea"/>
        <w:numPr>
          <w:ilvl w:val="0"/>
          <w:numId w:val="24"/>
        </w:numPr>
        <w:spacing w:line="360" w:lineRule="auto"/>
        <w:rPr>
          <w:rFonts w:cstheme="minorHAnsi"/>
        </w:rPr>
      </w:pPr>
      <w:r w:rsidRPr="00D71571">
        <w:rPr>
          <w:rFonts w:cstheme="minorHAnsi"/>
        </w:rPr>
        <w:t>In een tablet zit 500 mg aspirine. Hoeveel gram 2-hydroxybenzeendicarbonzuur is hiervoor nodig. (3p)</w:t>
      </w:r>
    </w:p>
    <w:p w14:paraId="4E40CC7A" w14:textId="77777777" w:rsidR="00AB5CE7" w:rsidRPr="00D71571" w:rsidRDefault="00AB5CE7" w:rsidP="00D71571">
      <w:pPr>
        <w:spacing w:line="360" w:lineRule="auto"/>
        <w:ind w:left="720"/>
        <w:rPr>
          <w:rFonts w:cstheme="minorHAnsi"/>
        </w:rPr>
      </w:pPr>
      <w:r w:rsidRPr="00D71571">
        <w:rPr>
          <w:rFonts w:cstheme="minorHAnsi"/>
        </w:rPr>
        <w:lastRenderedPageBreak/>
        <w:t>De huidige norm voor de concentratie van lood is 10 µg per liter drinkwater. De dichtheid van drinkwater is 1,0 kgL</w:t>
      </w:r>
      <w:r w:rsidRPr="00D71571">
        <w:rPr>
          <w:rFonts w:cstheme="minorHAnsi"/>
          <w:vertAlign w:val="superscript"/>
        </w:rPr>
        <w:t>-1</w:t>
      </w:r>
      <w:r w:rsidRPr="00D71571">
        <w:rPr>
          <w:rFonts w:cstheme="minorHAnsi"/>
        </w:rPr>
        <w:t xml:space="preserve">. </w:t>
      </w:r>
    </w:p>
    <w:p w14:paraId="26F14787" w14:textId="77777777" w:rsidR="00AB5CE7" w:rsidRPr="00D71571" w:rsidRDefault="00AB5CE7" w:rsidP="00D71571">
      <w:pPr>
        <w:pStyle w:val="Lijstalinea"/>
        <w:numPr>
          <w:ilvl w:val="0"/>
          <w:numId w:val="24"/>
        </w:numPr>
        <w:spacing w:line="360" w:lineRule="auto"/>
        <w:rPr>
          <w:rFonts w:cstheme="minorHAnsi"/>
        </w:rPr>
      </w:pPr>
      <w:r w:rsidRPr="00D71571">
        <w:rPr>
          <w:rFonts w:cstheme="minorHAnsi"/>
        </w:rPr>
        <w:t>Bereken het massa-</w:t>
      </w:r>
      <w:proofErr w:type="spellStart"/>
      <w:r w:rsidRPr="00D71571">
        <w:rPr>
          <w:rFonts w:cstheme="minorHAnsi"/>
        </w:rPr>
        <w:t>ppb</w:t>
      </w:r>
      <w:proofErr w:type="spellEnd"/>
      <w:r w:rsidRPr="00D71571">
        <w:rPr>
          <w:rFonts w:cstheme="minorHAnsi"/>
        </w:rPr>
        <w:t xml:space="preserve"> in drinkwater.(1p)</w:t>
      </w:r>
    </w:p>
    <w:p w14:paraId="1151CC67" w14:textId="77777777" w:rsidR="00AB5CE7" w:rsidRPr="00D71571" w:rsidRDefault="00AB5CE7" w:rsidP="00D71571">
      <w:pPr>
        <w:spacing w:line="360" w:lineRule="auto"/>
        <w:ind w:left="720"/>
        <w:rPr>
          <w:rFonts w:cstheme="minorHAnsi"/>
        </w:rPr>
      </w:pPr>
      <w:r w:rsidRPr="00D71571">
        <w:rPr>
          <w:rFonts w:cstheme="minorHAnsi"/>
        </w:rPr>
        <w:t xml:space="preserve">Als het loodgehalte in het lichaam meer dan 3,5 µg lood  per killogram lichaamsgewicht is, is dit schadelijk voor de gezondheid. </w:t>
      </w:r>
    </w:p>
    <w:p w14:paraId="658A6E15" w14:textId="176432F3" w:rsidR="00963A42" w:rsidRPr="00D71571" w:rsidRDefault="00AB5CE7" w:rsidP="00D71571">
      <w:pPr>
        <w:pStyle w:val="Lijstalinea"/>
        <w:numPr>
          <w:ilvl w:val="0"/>
          <w:numId w:val="24"/>
        </w:numPr>
        <w:spacing w:line="360" w:lineRule="auto"/>
        <w:rPr>
          <w:rFonts w:cstheme="minorHAnsi"/>
        </w:rPr>
      </w:pPr>
      <w:r w:rsidRPr="00D71571">
        <w:rPr>
          <w:rFonts w:cstheme="minorHAnsi"/>
        </w:rPr>
        <w:t>Bereken hoeveel liter drinkwater met 10 µg lood per liter een zuigeling met een lichaamsgewicht van 4,2 kg mag drinken.(2p)</w:t>
      </w:r>
    </w:p>
    <w:p w14:paraId="4A6E22B9" w14:textId="77777777" w:rsidR="0082253D" w:rsidRPr="004B58E5" w:rsidRDefault="0082253D" w:rsidP="00C43DCD">
      <w:pPr>
        <w:spacing w:line="240" w:lineRule="auto"/>
        <w:contextualSpacing/>
        <w:rPr>
          <w:rFonts w:cstheme="minorHAnsi"/>
        </w:rPr>
      </w:pPr>
    </w:p>
    <w:p w14:paraId="0753ADD1" w14:textId="6C8DB21B" w:rsidR="00E71467" w:rsidRPr="00B7754C" w:rsidRDefault="00E71467" w:rsidP="00C43DCD">
      <w:pPr>
        <w:spacing w:line="240" w:lineRule="auto"/>
        <w:ind w:left="-3"/>
        <w:contextualSpacing/>
        <w:rPr>
          <w:rFonts w:cstheme="minorHAnsi"/>
          <w:b/>
          <w:bCs/>
          <w:sz w:val="24"/>
          <w:szCs w:val="24"/>
        </w:rPr>
      </w:pPr>
      <w:r w:rsidRPr="00B7754C">
        <w:rPr>
          <w:rFonts w:cstheme="minorHAnsi"/>
          <w:b/>
          <w:bCs/>
          <w:sz w:val="24"/>
          <w:szCs w:val="24"/>
        </w:rPr>
        <w:t xml:space="preserve">Hoofdstuk </w:t>
      </w:r>
      <w:r w:rsidR="00BB0735" w:rsidRPr="00B7754C">
        <w:rPr>
          <w:rFonts w:cstheme="minorHAnsi"/>
          <w:b/>
          <w:bCs/>
          <w:sz w:val="24"/>
          <w:szCs w:val="24"/>
        </w:rPr>
        <w:t>2</w:t>
      </w:r>
    </w:p>
    <w:tbl>
      <w:tblPr>
        <w:tblStyle w:val="Tabelraster"/>
        <w:tblW w:w="0" w:type="auto"/>
        <w:tblLook w:val="04A0" w:firstRow="1" w:lastRow="0" w:firstColumn="1" w:lastColumn="0" w:noHBand="0" w:noVBand="1"/>
      </w:tblPr>
      <w:tblGrid>
        <w:gridCol w:w="2830"/>
        <w:gridCol w:w="6232"/>
      </w:tblGrid>
      <w:tr w:rsidR="00E71467" w:rsidRPr="004B58E5" w14:paraId="4D185183" w14:textId="77777777" w:rsidTr="00EC7359">
        <w:tc>
          <w:tcPr>
            <w:tcW w:w="2830" w:type="dxa"/>
          </w:tcPr>
          <w:p w14:paraId="303FDDE1" w14:textId="77777777" w:rsidR="00E71467" w:rsidRPr="004B58E5" w:rsidRDefault="00E71467" w:rsidP="00C43DCD">
            <w:pPr>
              <w:contextualSpacing/>
              <w:rPr>
                <w:rFonts w:cstheme="minorHAnsi"/>
                <w:i/>
                <w:iCs/>
              </w:rPr>
            </w:pPr>
            <w:r w:rsidRPr="004B58E5">
              <w:rPr>
                <w:rFonts w:cstheme="minorHAnsi"/>
                <w:i/>
                <w:iCs/>
              </w:rPr>
              <w:t>Begrippen</w:t>
            </w:r>
          </w:p>
        </w:tc>
        <w:tc>
          <w:tcPr>
            <w:tcW w:w="6232" w:type="dxa"/>
          </w:tcPr>
          <w:p w14:paraId="1D2FC7FF" w14:textId="77777777" w:rsidR="00E71467" w:rsidRPr="004B58E5" w:rsidRDefault="00E71467" w:rsidP="00C43DCD">
            <w:pPr>
              <w:contextualSpacing/>
              <w:rPr>
                <w:rFonts w:cstheme="minorHAnsi"/>
                <w:i/>
                <w:iCs/>
              </w:rPr>
            </w:pPr>
            <w:r w:rsidRPr="004B58E5">
              <w:rPr>
                <w:rFonts w:cstheme="minorHAnsi"/>
                <w:i/>
                <w:iCs/>
              </w:rPr>
              <w:t>Vaardigheden</w:t>
            </w:r>
          </w:p>
        </w:tc>
      </w:tr>
      <w:tr w:rsidR="00E71467" w:rsidRPr="004B58E5" w14:paraId="62B1D90A" w14:textId="77777777" w:rsidTr="00890A26">
        <w:trPr>
          <w:trHeight w:val="1240"/>
        </w:trPr>
        <w:tc>
          <w:tcPr>
            <w:tcW w:w="2830" w:type="dxa"/>
          </w:tcPr>
          <w:p w14:paraId="29E17A65" w14:textId="4D85FF0D" w:rsidR="00E71467" w:rsidRPr="004B58E5" w:rsidRDefault="00E71467" w:rsidP="00C43DCD">
            <w:pPr>
              <w:contextualSpacing/>
              <w:rPr>
                <w:rFonts w:cstheme="minorHAnsi"/>
              </w:rPr>
            </w:pPr>
            <w:r w:rsidRPr="004B58E5">
              <w:rPr>
                <w:rFonts w:cstheme="minorHAnsi"/>
              </w:rPr>
              <w:t>Staan in onderstaand schema</w:t>
            </w:r>
          </w:p>
        </w:tc>
        <w:tc>
          <w:tcPr>
            <w:tcW w:w="6232" w:type="dxa"/>
          </w:tcPr>
          <w:p w14:paraId="72792515" w14:textId="6A3F5FF5" w:rsidR="00E71467" w:rsidRPr="00E7173E" w:rsidRDefault="00E71467" w:rsidP="00E7173E">
            <w:pPr>
              <w:pStyle w:val="Lijstalinea"/>
              <w:numPr>
                <w:ilvl w:val="0"/>
                <w:numId w:val="1"/>
              </w:numPr>
              <w:rPr>
                <w:rFonts w:cstheme="minorHAnsi"/>
              </w:rPr>
            </w:pPr>
            <w:r w:rsidRPr="00E7173E">
              <w:rPr>
                <w:rFonts w:cstheme="minorHAnsi"/>
              </w:rPr>
              <w:t>Uitleg kunnen geven welke bindingen aanwezig zijn en gevormd/verbroken kunnen worden.</w:t>
            </w:r>
          </w:p>
          <w:p w14:paraId="346923AF" w14:textId="57BF2D2D" w:rsidR="00E71467" w:rsidRPr="00E7173E" w:rsidRDefault="00E71467" w:rsidP="00E7173E">
            <w:pPr>
              <w:pStyle w:val="Lijstalinea"/>
              <w:numPr>
                <w:ilvl w:val="0"/>
                <w:numId w:val="1"/>
              </w:numPr>
              <w:rPr>
                <w:rFonts w:cstheme="minorHAnsi"/>
              </w:rPr>
            </w:pPr>
            <w:r w:rsidRPr="00E7173E">
              <w:rPr>
                <w:rFonts w:cstheme="minorHAnsi"/>
              </w:rPr>
              <w:t>Uitleg kunnen geven of er stroomgeleiding mogelijk is.</w:t>
            </w:r>
          </w:p>
          <w:p w14:paraId="79057DA3" w14:textId="5F975734" w:rsidR="00E71467" w:rsidRPr="00E7173E" w:rsidRDefault="00E71467" w:rsidP="00E7173E">
            <w:pPr>
              <w:pStyle w:val="Lijstalinea"/>
              <w:numPr>
                <w:ilvl w:val="0"/>
                <w:numId w:val="1"/>
              </w:numPr>
              <w:rPr>
                <w:rFonts w:cstheme="minorHAnsi"/>
              </w:rPr>
            </w:pPr>
            <w:r w:rsidRPr="00E7173E">
              <w:rPr>
                <w:rFonts w:cstheme="minorHAnsi"/>
              </w:rPr>
              <w:t>Uitleg kunnen geven of een stof wel/niet in water oplosbaar is.</w:t>
            </w:r>
          </w:p>
        </w:tc>
      </w:tr>
    </w:tbl>
    <w:p w14:paraId="5BE0342A" w14:textId="7E0A3704" w:rsidR="00E71467" w:rsidRPr="004B58E5" w:rsidRDefault="00E71467" w:rsidP="008473A4">
      <w:pPr>
        <w:spacing w:line="240" w:lineRule="auto"/>
        <w:contextualSpacing/>
        <w:rPr>
          <w:rFonts w:cstheme="minorHAnsi"/>
        </w:rPr>
      </w:pPr>
    </w:p>
    <w:p w14:paraId="6023A3C4" w14:textId="7956BE86" w:rsidR="00E71467" w:rsidRPr="004B58E5" w:rsidRDefault="00E71467" w:rsidP="00C43DCD">
      <w:pPr>
        <w:spacing w:line="240" w:lineRule="auto"/>
        <w:contextualSpacing/>
        <w:rPr>
          <w:rFonts w:cstheme="minorHAnsi"/>
        </w:rPr>
      </w:pPr>
      <w:r w:rsidRPr="004B58E5">
        <w:rPr>
          <w:rFonts w:cstheme="minorHAnsi"/>
          <w:noProof/>
        </w:rPr>
        <w:drawing>
          <wp:inline distT="0" distB="0" distL="0" distR="0" wp14:anchorId="1367AF29" wp14:editId="64D6B62C">
            <wp:extent cx="5548393" cy="45948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33" t="11612" r="67551" b="25291"/>
                    <a:stretch/>
                  </pic:blipFill>
                  <pic:spPr bwMode="auto">
                    <a:xfrm>
                      <a:off x="0" y="0"/>
                      <a:ext cx="5577430" cy="4618907"/>
                    </a:xfrm>
                    <a:prstGeom prst="rect">
                      <a:avLst/>
                    </a:prstGeom>
                    <a:ln>
                      <a:noFill/>
                    </a:ln>
                    <a:extLst>
                      <a:ext uri="{53640926-AAD7-44D8-BBD7-CCE9431645EC}">
                        <a14:shadowObscured xmlns:a14="http://schemas.microsoft.com/office/drawing/2010/main"/>
                      </a:ext>
                    </a:extLst>
                  </pic:spPr>
                </pic:pic>
              </a:graphicData>
            </a:graphic>
          </wp:inline>
        </w:drawing>
      </w:r>
    </w:p>
    <w:p w14:paraId="52BD1BB8" w14:textId="77777777" w:rsidR="00A84702" w:rsidRPr="004B58E5" w:rsidRDefault="00A84702" w:rsidP="00C43DCD">
      <w:pPr>
        <w:spacing w:line="240" w:lineRule="auto"/>
        <w:contextualSpacing/>
        <w:rPr>
          <w:rFonts w:cstheme="minorHAnsi"/>
          <w:b/>
          <w:bCs/>
        </w:rPr>
      </w:pPr>
    </w:p>
    <w:p w14:paraId="00F5734E" w14:textId="77777777" w:rsidR="00D71571" w:rsidRDefault="00D71571">
      <w:pPr>
        <w:rPr>
          <w:rFonts w:cstheme="minorHAnsi"/>
          <w:b/>
          <w:bCs/>
          <w:sz w:val="24"/>
          <w:szCs w:val="24"/>
        </w:rPr>
      </w:pPr>
      <w:r>
        <w:rPr>
          <w:rFonts w:cstheme="minorHAnsi"/>
          <w:b/>
          <w:bCs/>
          <w:sz w:val="24"/>
          <w:szCs w:val="24"/>
        </w:rPr>
        <w:br w:type="page"/>
      </w:r>
    </w:p>
    <w:p w14:paraId="159D7940" w14:textId="45419B73" w:rsidR="00AF3BC4" w:rsidRPr="00B7754C" w:rsidRDefault="00AF3BC4" w:rsidP="00C43DCD">
      <w:pPr>
        <w:spacing w:line="240" w:lineRule="auto"/>
        <w:contextualSpacing/>
        <w:rPr>
          <w:rFonts w:cstheme="minorHAnsi"/>
          <w:b/>
          <w:bCs/>
          <w:sz w:val="24"/>
          <w:szCs w:val="24"/>
        </w:rPr>
      </w:pPr>
      <w:r w:rsidRPr="00B7754C">
        <w:rPr>
          <w:rFonts w:cstheme="minorHAnsi"/>
          <w:b/>
          <w:bCs/>
          <w:sz w:val="24"/>
          <w:szCs w:val="24"/>
        </w:rPr>
        <w:lastRenderedPageBreak/>
        <w:t xml:space="preserve">Basisvaardigheden opgaven bij hoofdstuk </w:t>
      </w:r>
      <w:r w:rsidR="003B47D9" w:rsidRPr="00B7754C">
        <w:rPr>
          <w:rFonts w:cstheme="minorHAnsi"/>
          <w:b/>
          <w:bCs/>
          <w:sz w:val="24"/>
          <w:szCs w:val="24"/>
        </w:rPr>
        <w:t>2</w:t>
      </w:r>
      <w:r w:rsidRPr="00B7754C">
        <w:rPr>
          <w:rFonts w:cstheme="minorHAnsi"/>
          <w:b/>
          <w:bCs/>
          <w:sz w:val="24"/>
          <w:szCs w:val="24"/>
        </w:rPr>
        <w:t>.</w:t>
      </w:r>
    </w:p>
    <w:p w14:paraId="42A65896" w14:textId="77777777" w:rsidR="00890A26" w:rsidRPr="004B58E5" w:rsidRDefault="00890A26" w:rsidP="00890A26">
      <w:pPr>
        <w:pStyle w:val="Geenafstand"/>
        <w:spacing w:line="360" w:lineRule="auto"/>
        <w:ind w:left="0" w:firstLine="0"/>
        <w:rPr>
          <w:rFonts w:asciiTheme="minorHAnsi" w:hAnsiTheme="minorHAnsi" w:cstheme="minorHAnsi"/>
        </w:rPr>
      </w:pPr>
      <w:r w:rsidRPr="004B58E5">
        <w:rPr>
          <w:rFonts w:asciiTheme="minorHAnsi" w:hAnsiTheme="minorHAnsi" w:cstheme="minorHAnsi"/>
        </w:rPr>
        <w:t>Metalen zijn prima geleiders van elektrische stroom. Ook metaalmengsels zijn goede geleiders.</w:t>
      </w:r>
    </w:p>
    <w:p w14:paraId="02A13781" w14:textId="77777777" w:rsidR="00890A26" w:rsidRPr="004B58E5" w:rsidRDefault="00890A26" w:rsidP="00890A26">
      <w:pPr>
        <w:pStyle w:val="Geenafstand"/>
        <w:numPr>
          <w:ilvl w:val="0"/>
          <w:numId w:val="10"/>
        </w:numPr>
        <w:spacing w:line="360" w:lineRule="auto"/>
        <w:rPr>
          <w:rFonts w:asciiTheme="minorHAnsi" w:hAnsiTheme="minorHAnsi" w:cstheme="minorHAnsi"/>
        </w:rPr>
      </w:pPr>
      <w:r w:rsidRPr="004B58E5">
        <w:rPr>
          <w:rFonts w:asciiTheme="minorHAnsi" w:hAnsiTheme="minorHAnsi" w:cstheme="minorHAnsi"/>
        </w:rPr>
        <w:t xml:space="preserve">Leg op </w:t>
      </w:r>
      <w:proofErr w:type="spellStart"/>
      <w:r w:rsidRPr="004B58E5">
        <w:rPr>
          <w:rFonts w:asciiTheme="minorHAnsi" w:hAnsiTheme="minorHAnsi" w:cstheme="minorHAnsi"/>
        </w:rPr>
        <w:t>micro-niveau</w:t>
      </w:r>
      <w:proofErr w:type="spellEnd"/>
      <w:r w:rsidRPr="004B58E5">
        <w:rPr>
          <w:rFonts w:asciiTheme="minorHAnsi" w:hAnsiTheme="minorHAnsi" w:cstheme="minorHAnsi"/>
        </w:rPr>
        <w:t xml:space="preserve"> uit hoe een metaal de elektrische stroom kan geleiden?(2p)</w:t>
      </w:r>
    </w:p>
    <w:p w14:paraId="7DDB0E80" w14:textId="77777777" w:rsidR="00890A26" w:rsidRPr="004B58E5" w:rsidRDefault="00890A26" w:rsidP="00890A26">
      <w:pPr>
        <w:pStyle w:val="Geenafstand"/>
        <w:numPr>
          <w:ilvl w:val="0"/>
          <w:numId w:val="10"/>
        </w:numPr>
        <w:spacing w:line="360" w:lineRule="auto"/>
        <w:rPr>
          <w:rFonts w:asciiTheme="minorHAnsi" w:hAnsiTheme="minorHAnsi" w:cstheme="minorHAnsi"/>
        </w:rPr>
      </w:pPr>
      <w:r w:rsidRPr="004B58E5">
        <w:rPr>
          <w:rFonts w:asciiTheme="minorHAnsi" w:hAnsiTheme="minorHAnsi" w:cstheme="minorHAnsi"/>
        </w:rPr>
        <w:t xml:space="preserve">Welke eigenschap op </w:t>
      </w:r>
      <w:proofErr w:type="spellStart"/>
      <w:r w:rsidRPr="004B58E5">
        <w:rPr>
          <w:rFonts w:asciiTheme="minorHAnsi" w:hAnsiTheme="minorHAnsi" w:cstheme="minorHAnsi"/>
        </w:rPr>
        <w:t>macro-niveau</w:t>
      </w:r>
      <w:proofErr w:type="spellEnd"/>
      <w:r w:rsidRPr="004B58E5">
        <w:rPr>
          <w:rFonts w:asciiTheme="minorHAnsi" w:hAnsiTheme="minorHAnsi" w:cstheme="minorHAnsi"/>
        </w:rPr>
        <w:t xml:space="preserve"> is het grootste verschil tussen een zuiver metaal en een metaalmengsel?(1p)</w:t>
      </w:r>
    </w:p>
    <w:p w14:paraId="57C83F02" w14:textId="77777777" w:rsidR="00890A26" w:rsidRPr="004B58E5" w:rsidRDefault="00890A26" w:rsidP="00890A26">
      <w:pPr>
        <w:pStyle w:val="Geenafstand"/>
        <w:spacing w:line="360" w:lineRule="auto"/>
        <w:rPr>
          <w:rFonts w:asciiTheme="minorHAnsi" w:hAnsiTheme="minorHAnsi" w:cstheme="minorHAnsi"/>
        </w:rPr>
      </w:pPr>
      <w:r w:rsidRPr="004B58E5">
        <w:rPr>
          <w:rFonts w:asciiTheme="minorHAnsi" w:hAnsiTheme="minorHAnsi" w:cstheme="minorHAnsi"/>
        </w:rPr>
        <w:t>Moleculaire stoffen kom je tegen als vaste stof, als vloeistof en als gas.</w:t>
      </w:r>
    </w:p>
    <w:p w14:paraId="38261FE5" w14:textId="57944580" w:rsidR="00890A26" w:rsidRPr="004B58E5" w:rsidRDefault="00890A26" w:rsidP="00890A26">
      <w:pPr>
        <w:pStyle w:val="Geenafstand"/>
        <w:numPr>
          <w:ilvl w:val="0"/>
          <w:numId w:val="10"/>
        </w:numPr>
        <w:spacing w:line="360" w:lineRule="auto"/>
        <w:rPr>
          <w:rFonts w:asciiTheme="minorHAnsi" w:hAnsiTheme="minorHAnsi" w:cstheme="minorHAnsi"/>
        </w:rPr>
      </w:pPr>
      <w:r w:rsidRPr="004B58E5">
        <w:rPr>
          <w:rFonts w:asciiTheme="minorHAnsi" w:hAnsiTheme="minorHAnsi" w:cstheme="minorHAnsi"/>
        </w:rPr>
        <w:t xml:space="preserve">Leg op </w:t>
      </w:r>
      <w:proofErr w:type="spellStart"/>
      <w:r w:rsidRPr="004B58E5">
        <w:rPr>
          <w:rFonts w:asciiTheme="minorHAnsi" w:hAnsiTheme="minorHAnsi" w:cstheme="minorHAnsi"/>
        </w:rPr>
        <w:t>micro-niveau</w:t>
      </w:r>
      <w:proofErr w:type="spellEnd"/>
      <w:r w:rsidRPr="004B58E5">
        <w:rPr>
          <w:rFonts w:asciiTheme="minorHAnsi" w:hAnsiTheme="minorHAnsi" w:cstheme="minorHAnsi"/>
        </w:rPr>
        <w:t xml:space="preserve"> uit waarom broom, Br</w:t>
      </w:r>
      <w:r w:rsidRPr="004B58E5">
        <w:rPr>
          <w:rFonts w:asciiTheme="minorHAnsi" w:hAnsiTheme="minorHAnsi" w:cstheme="minorHAnsi"/>
          <w:vertAlign w:val="subscript"/>
        </w:rPr>
        <w:t>2</w:t>
      </w:r>
      <w:r w:rsidRPr="004B58E5">
        <w:rPr>
          <w:rFonts w:asciiTheme="minorHAnsi" w:hAnsiTheme="minorHAnsi" w:cstheme="minorHAnsi"/>
        </w:rPr>
        <w:t>(l), bij kamertemperatuur een vloeistof is, terwijl chloor, Cl</w:t>
      </w:r>
      <w:r w:rsidRPr="004B58E5">
        <w:rPr>
          <w:rFonts w:asciiTheme="minorHAnsi" w:hAnsiTheme="minorHAnsi" w:cstheme="minorHAnsi"/>
          <w:vertAlign w:val="subscript"/>
        </w:rPr>
        <w:t>2</w:t>
      </w:r>
      <w:r w:rsidRPr="004B58E5">
        <w:rPr>
          <w:rFonts w:asciiTheme="minorHAnsi" w:hAnsiTheme="minorHAnsi" w:cstheme="minorHAnsi"/>
        </w:rPr>
        <w:t>(g), een gas is.(2p)</w:t>
      </w:r>
    </w:p>
    <w:p w14:paraId="2BBD0FDC" w14:textId="77777777" w:rsidR="00890A26" w:rsidRPr="004B58E5" w:rsidRDefault="00890A26" w:rsidP="00890A26">
      <w:pPr>
        <w:pStyle w:val="Geenafstand"/>
        <w:numPr>
          <w:ilvl w:val="0"/>
          <w:numId w:val="10"/>
        </w:numPr>
        <w:spacing w:line="360" w:lineRule="auto"/>
        <w:rPr>
          <w:rFonts w:asciiTheme="minorHAnsi" w:hAnsiTheme="minorHAnsi" w:cstheme="minorHAnsi"/>
        </w:rPr>
      </w:pPr>
      <w:r w:rsidRPr="004B58E5">
        <w:rPr>
          <w:rFonts w:asciiTheme="minorHAnsi" w:hAnsiTheme="minorHAnsi" w:cstheme="minorHAnsi"/>
        </w:rPr>
        <w:t>Leg uit hoe een atoombinding wordt gevormd.(2p)</w:t>
      </w:r>
    </w:p>
    <w:p w14:paraId="60312E5C" w14:textId="77777777" w:rsidR="00890A26" w:rsidRPr="004B58E5" w:rsidRDefault="00890A26" w:rsidP="00890A26">
      <w:pPr>
        <w:pStyle w:val="Geenafstand"/>
        <w:numPr>
          <w:ilvl w:val="0"/>
          <w:numId w:val="10"/>
        </w:numPr>
        <w:spacing w:line="360" w:lineRule="auto"/>
        <w:rPr>
          <w:rFonts w:asciiTheme="minorHAnsi" w:hAnsiTheme="minorHAnsi" w:cstheme="minorHAnsi"/>
        </w:rPr>
      </w:pPr>
      <w:r w:rsidRPr="004B58E5">
        <w:rPr>
          <w:rFonts w:asciiTheme="minorHAnsi" w:hAnsiTheme="minorHAnsi" w:cstheme="minorHAnsi"/>
        </w:rPr>
        <w:t xml:space="preserve">Waaruit kun je afleiden dat een atoombinding veel sterker is dan de </w:t>
      </w:r>
      <w:proofErr w:type="spellStart"/>
      <w:r w:rsidRPr="004B58E5">
        <w:rPr>
          <w:rFonts w:asciiTheme="minorHAnsi" w:hAnsiTheme="minorHAnsi" w:cstheme="minorHAnsi"/>
        </w:rPr>
        <w:t>vanderwaalsbinding</w:t>
      </w:r>
      <w:proofErr w:type="spellEnd"/>
      <w:r w:rsidRPr="004B58E5">
        <w:rPr>
          <w:rFonts w:asciiTheme="minorHAnsi" w:hAnsiTheme="minorHAnsi" w:cstheme="minorHAnsi"/>
        </w:rPr>
        <w:t>?(2p)</w:t>
      </w:r>
    </w:p>
    <w:p w14:paraId="59CC756F" w14:textId="6E3B15E4" w:rsidR="00890A26" w:rsidRPr="004B58E5" w:rsidRDefault="00890A26" w:rsidP="00890A26">
      <w:pPr>
        <w:pStyle w:val="Geenafstand"/>
        <w:keepNext/>
        <w:keepLines/>
        <w:numPr>
          <w:ilvl w:val="0"/>
          <w:numId w:val="10"/>
        </w:numPr>
        <w:spacing w:line="360" w:lineRule="auto"/>
        <w:rPr>
          <w:rFonts w:asciiTheme="minorHAnsi" w:hAnsiTheme="minorHAnsi" w:cstheme="minorHAnsi"/>
        </w:rPr>
      </w:pPr>
      <w:r w:rsidRPr="004B58E5">
        <w:rPr>
          <w:rFonts w:asciiTheme="minorHAnsi" w:hAnsiTheme="minorHAnsi" w:cstheme="minorHAnsi"/>
        </w:rPr>
        <w:t>Geef de structuurformule van de volgende moleculaire stoffen.(4p)</w:t>
      </w:r>
    </w:p>
    <w:p w14:paraId="1495A05F" w14:textId="6BC3B639" w:rsidR="00890A26" w:rsidRPr="004B58E5" w:rsidRDefault="00890A26" w:rsidP="0021662D">
      <w:pPr>
        <w:pStyle w:val="Geenafstand"/>
        <w:keepNext/>
        <w:keepLines/>
        <w:spacing w:line="360" w:lineRule="auto"/>
        <w:rPr>
          <w:rFonts w:asciiTheme="minorHAnsi" w:hAnsiTheme="minorHAnsi" w:cstheme="minorHAnsi"/>
          <w:lang w:val="en-GB"/>
        </w:rPr>
      </w:pPr>
      <w:r w:rsidRPr="004B58E5">
        <w:rPr>
          <w:rFonts w:asciiTheme="minorHAnsi" w:hAnsiTheme="minorHAnsi" w:cstheme="minorHAnsi"/>
          <w:b/>
        </w:rPr>
        <w:tab/>
      </w:r>
      <w:r w:rsidRPr="004B58E5">
        <w:rPr>
          <w:rFonts w:asciiTheme="minorHAnsi" w:hAnsiTheme="minorHAnsi" w:cstheme="minorHAnsi"/>
          <w:b/>
          <w:lang w:val="en-GB"/>
        </w:rPr>
        <w:t>a</w:t>
      </w:r>
      <w:r w:rsidRPr="004B58E5">
        <w:rPr>
          <w:rFonts w:asciiTheme="minorHAnsi" w:hAnsiTheme="minorHAnsi" w:cstheme="minorHAnsi"/>
          <w:lang w:val="en-GB"/>
        </w:rPr>
        <w:tab/>
        <w:t>water, H</w:t>
      </w:r>
      <w:r w:rsidRPr="004B58E5">
        <w:rPr>
          <w:rFonts w:asciiTheme="minorHAnsi" w:hAnsiTheme="minorHAnsi" w:cstheme="minorHAnsi"/>
          <w:vertAlign w:val="subscript"/>
          <w:lang w:val="en-GB"/>
        </w:rPr>
        <w:t>2</w:t>
      </w:r>
      <w:r w:rsidRPr="004B58E5">
        <w:rPr>
          <w:rFonts w:asciiTheme="minorHAnsi" w:hAnsiTheme="minorHAnsi" w:cstheme="minorHAnsi"/>
          <w:lang w:val="en-GB"/>
        </w:rPr>
        <w:t>O</w:t>
      </w:r>
      <w:r w:rsidR="0021662D">
        <w:rPr>
          <w:rFonts w:asciiTheme="minorHAnsi" w:hAnsiTheme="minorHAnsi" w:cstheme="minorHAnsi"/>
          <w:lang w:val="en-GB"/>
        </w:rPr>
        <w:t xml:space="preserve">      </w:t>
      </w:r>
      <w:r w:rsidRPr="004B58E5">
        <w:rPr>
          <w:rFonts w:asciiTheme="minorHAnsi" w:hAnsiTheme="minorHAnsi" w:cstheme="minorHAnsi"/>
          <w:b/>
          <w:lang w:val="en-GB"/>
        </w:rPr>
        <w:t>b</w:t>
      </w:r>
      <w:r w:rsidRPr="004B58E5">
        <w:rPr>
          <w:rFonts w:asciiTheme="minorHAnsi" w:hAnsiTheme="minorHAnsi" w:cstheme="minorHAnsi"/>
          <w:lang w:val="en-GB"/>
        </w:rPr>
        <w:tab/>
      </w:r>
      <w:proofErr w:type="spellStart"/>
      <w:r w:rsidRPr="004B58E5">
        <w:rPr>
          <w:rFonts w:asciiTheme="minorHAnsi" w:hAnsiTheme="minorHAnsi" w:cstheme="minorHAnsi"/>
          <w:lang w:val="en-GB"/>
        </w:rPr>
        <w:t>aceton</w:t>
      </w:r>
      <w:proofErr w:type="spellEnd"/>
      <w:r w:rsidRPr="004B58E5">
        <w:rPr>
          <w:rFonts w:asciiTheme="minorHAnsi" w:hAnsiTheme="minorHAnsi" w:cstheme="minorHAnsi"/>
          <w:lang w:val="en-GB"/>
        </w:rPr>
        <w:t>, CH</w:t>
      </w:r>
      <w:r w:rsidRPr="004B58E5">
        <w:rPr>
          <w:rFonts w:asciiTheme="minorHAnsi" w:hAnsiTheme="minorHAnsi" w:cstheme="minorHAnsi"/>
          <w:vertAlign w:val="subscript"/>
          <w:lang w:val="en-GB"/>
        </w:rPr>
        <w:t>3</w:t>
      </w:r>
      <w:r w:rsidRPr="004B58E5">
        <w:rPr>
          <w:rFonts w:asciiTheme="minorHAnsi" w:hAnsiTheme="minorHAnsi" w:cstheme="minorHAnsi"/>
          <w:lang w:val="en-GB"/>
        </w:rPr>
        <w:t>COCH</w:t>
      </w:r>
      <w:r w:rsidRPr="004B58E5">
        <w:rPr>
          <w:rFonts w:asciiTheme="minorHAnsi" w:hAnsiTheme="minorHAnsi" w:cstheme="minorHAnsi"/>
          <w:vertAlign w:val="subscript"/>
          <w:lang w:val="en-GB"/>
        </w:rPr>
        <w:t>3</w:t>
      </w:r>
    </w:p>
    <w:p w14:paraId="4B361E26" w14:textId="77777777" w:rsidR="00890A26" w:rsidRPr="004B58E5" w:rsidRDefault="00890A26" w:rsidP="00890A26">
      <w:pPr>
        <w:pStyle w:val="Geenafstand"/>
        <w:keepNext/>
        <w:keepLines/>
        <w:spacing w:line="360" w:lineRule="auto"/>
        <w:ind w:left="0" w:firstLine="0"/>
        <w:contextualSpacing/>
        <w:rPr>
          <w:rFonts w:asciiTheme="minorHAnsi" w:hAnsiTheme="minorHAnsi" w:cstheme="minorHAnsi"/>
        </w:rPr>
      </w:pPr>
      <w:r w:rsidRPr="004B58E5">
        <w:rPr>
          <w:rFonts w:asciiTheme="minorHAnsi" w:hAnsiTheme="minorHAnsi" w:cstheme="minorHAnsi"/>
        </w:rPr>
        <w:t>Bij een atoombinding tussen twee verschillende atoomsoorten ontstaat een polaire atoombinding.</w:t>
      </w:r>
    </w:p>
    <w:p w14:paraId="762F7623" w14:textId="081F490D" w:rsidR="00890A26" w:rsidRPr="004B58E5" w:rsidRDefault="00890A26" w:rsidP="00890A26">
      <w:pPr>
        <w:pStyle w:val="Geenafstand"/>
        <w:keepNext/>
        <w:keepLines/>
        <w:numPr>
          <w:ilvl w:val="0"/>
          <w:numId w:val="10"/>
        </w:numPr>
        <w:spacing w:line="360" w:lineRule="auto"/>
        <w:rPr>
          <w:rFonts w:asciiTheme="minorHAnsi" w:hAnsiTheme="minorHAnsi" w:cstheme="minorHAnsi"/>
        </w:rPr>
      </w:pPr>
      <w:r w:rsidRPr="004B58E5">
        <w:rPr>
          <w:rFonts w:asciiTheme="minorHAnsi" w:hAnsiTheme="minorHAnsi" w:cstheme="minorHAnsi"/>
        </w:rPr>
        <w:t>Licht dit toe aan de hand van de atoombinding in waterstoffluoride, HF.(2p)</w:t>
      </w:r>
    </w:p>
    <w:p w14:paraId="15D410DB" w14:textId="4E32A636" w:rsidR="00890A26" w:rsidRPr="004B58E5" w:rsidRDefault="00890A26" w:rsidP="00890A26">
      <w:pPr>
        <w:pStyle w:val="Geenafstand"/>
        <w:keepNext/>
        <w:keepLines/>
        <w:numPr>
          <w:ilvl w:val="0"/>
          <w:numId w:val="10"/>
        </w:numPr>
        <w:spacing w:line="360" w:lineRule="auto"/>
        <w:rPr>
          <w:rFonts w:asciiTheme="minorHAnsi" w:hAnsiTheme="minorHAnsi" w:cstheme="minorHAnsi"/>
        </w:rPr>
      </w:pPr>
      <w:r w:rsidRPr="004B58E5">
        <w:rPr>
          <w:rFonts w:asciiTheme="minorHAnsi" w:hAnsiTheme="minorHAnsi" w:cstheme="minorHAnsi"/>
        </w:rPr>
        <w:t>Leg uit dat HF ook een dipool molecuul is.(2p)</w:t>
      </w:r>
    </w:p>
    <w:p w14:paraId="03976A05" w14:textId="38C4E316" w:rsidR="00890A26" w:rsidRPr="004B58E5" w:rsidRDefault="00890A26" w:rsidP="00890A26">
      <w:pPr>
        <w:pStyle w:val="Geenafstand"/>
        <w:numPr>
          <w:ilvl w:val="0"/>
          <w:numId w:val="10"/>
        </w:numPr>
        <w:spacing w:line="360" w:lineRule="auto"/>
        <w:rPr>
          <w:rFonts w:asciiTheme="minorHAnsi" w:hAnsiTheme="minorHAnsi" w:cstheme="minorHAnsi"/>
        </w:rPr>
      </w:pPr>
      <w:r w:rsidRPr="004B58E5">
        <w:rPr>
          <w:rFonts w:asciiTheme="minorHAnsi" w:hAnsiTheme="minorHAnsi" w:cstheme="minorHAnsi"/>
        </w:rPr>
        <w:t xml:space="preserve">Geef de kloppende reactievergelijking tussen natrium, Na, en chloorgas weer waarbij natriumchloride, </w:t>
      </w:r>
      <w:proofErr w:type="spellStart"/>
      <w:r w:rsidRPr="004B58E5">
        <w:rPr>
          <w:rFonts w:asciiTheme="minorHAnsi" w:hAnsiTheme="minorHAnsi" w:cstheme="minorHAnsi"/>
        </w:rPr>
        <w:t>NaCl</w:t>
      </w:r>
      <w:proofErr w:type="spellEnd"/>
      <w:r w:rsidRPr="004B58E5">
        <w:rPr>
          <w:rFonts w:asciiTheme="minorHAnsi" w:hAnsiTheme="minorHAnsi" w:cstheme="minorHAnsi"/>
        </w:rPr>
        <w:t xml:space="preserve"> (=keukenzout), ontstaat. Noteer hierbij de fasen van de deeltjes.(3p)</w:t>
      </w:r>
    </w:p>
    <w:p w14:paraId="61E91083" w14:textId="45EADF73" w:rsidR="003B47D9" w:rsidRPr="004B58E5" w:rsidRDefault="003B47D9" w:rsidP="00C43DCD">
      <w:pPr>
        <w:spacing w:line="240" w:lineRule="auto"/>
        <w:contextualSpacing/>
        <w:rPr>
          <w:rFonts w:cstheme="minorHAnsi"/>
          <w:b/>
          <w:bCs/>
        </w:rPr>
      </w:pPr>
    </w:p>
    <w:p w14:paraId="23C3EEA0" w14:textId="2D666A82" w:rsidR="00FB622E" w:rsidRPr="00B7754C" w:rsidRDefault="00FB622E" w:rsidP="00FB622E">
      <w:pPr>
        <w:spacing w:line="240" w:lineRule="auto"/>
        <w:ind w:left="-3"/>
        <w:contextualSpacing/>
        <w:rPr>
          <w:rFonts w:cstheme="minorHAnsi"/>
          <w:b/>
          <w:bCs/>
          <w:sz w:val="24"/>
          <w:szCs w:val="24"/>
        </w:rPr>
      </w:pPr>
      <w:r w:rsidRPr="00B7754C">
        <w:rPr>
          <w:rFonts w:cstheme="minorHAnsi"/>
          <w:b/>
          <w:bCs/>
          <w:sz w:val="24"/>
          <w:szCs w:val="24"/>
        </w:rPr>
        <w:t>Hoofdstuk 3</w:t>
      </w:r>
    </w:p>
    <w:tbl>
      <w:tblPr>
        <w:tblStyle w:val="Tabelraster"/>
        <w:tblW w:w="9351" w:type="dxa"/>
        <w:tblLook w:val="04A0" w:firstRow="1" w:lastRow="0" w:firstColumn="1" w:lastColumn="0" w:noHBand="0" w:noVBand="1"/>
      </w:tblPr>
      <w:tblGrid>
        <w:gridCol w:w="3432"/>
        <w:gridCol w:w="5919"/>
      </w:tblGrid>
      <w:tr w:rsidR="00FA426E" w:rsidRPr="004B58E5" w14:paraId="16080677" w14:textId="77777777" w:rsidTr="00D958C2">
        <w:tc>
          <w:tcPr>
            <w:tcW w:w="3397" w:type="dxa"/>
          </w:tcPr>
          <w:p w14:paraId="2EA644B8" w14:textId="77777777" w:rsidR="00FB622E" w:rsidRPr="004B58E5" w:rsidRDefault="00FB622E" w:rsidP="004262B1">
            <w:pPr>
              <w:contextualSpacing/>
              <w:rPr>
                <w:rFonts w:cstheme="minorHAnsi"/>
                <w:i/>
                <w:iCs/>
              </w:rPr>
            </w:pPr>
            <w:r w:rsidRPr="004B58E5">
              <w:rPr>
                <w:rFonts w:cstheme="minorHAnsi"/>
                <w:i/>
                <w:iCs/>
              </w:rPr>
              <w:t>Begrippen</w:t>
            </w:r>
          </w:p>
        </w:tc>
        <w:tc>
          <w:tcPr>
            <w:tcW w:w="5954" w:type="dxa"/>
          </w:tcPr>
          <w:p w14:paraId="3BA72375" w14:textId="77777777" w:rsidR="00FB622E" w:rsidRPr="004B58E5" w:rsidRDefault="00FB622E" w:rsidP="004262B1">
            <w:pPr>
              <w:contextualSpacing/>
              <w:rPr>
                <w:rFonts w:cstheme="minorHAnsi"/>
                <w:i/>
                <w:iCs/>
              </w:rPr>
            </w:pPr>
            <w:r w:rsidRPr="004B58E5">
              <w:rPr>
                <w:rFonts w:cstheme="minorHAnsi"/>
                <w:i/>
                <w:iCs/>
              </w:rPr>
              <w:t>Vaardigheden</w:t>
            </w:r>
          </w:p>
        </w:tc>
      </w:tr>
      <w:tr w:rsidR="00FA426E" w:rsidRPr="004B58E5" w14:paraId="2117DC55" w14:textId="77777777" w:rsidTr="007F4C34">
        <w:trPr>
          <w:trHeight w:val="4869"/>
        </w:trPr>
        <w:tc>
          <w:tcPr>
            <w:tcW w:w="3397" w:type="dxa"/>
          </w:tcPr>
          <w:p w14:paraId="158E4A32" w14:textId="77777777" w:rsidR="00136C90" w:rsidRPr="004B58E5" w:rsidRDefault="00EE249F" w:rsidP="00136C90">
            <w:pPr>
              <w:rPr>
                <w:rFonts w:cstheme="minorHAnsi"/>
              </w:rPr>
            </w:pPr>
            <w:r w:rsidRPr="004B58E5">
              <w:rPr>
                <w:rFonts w:cstheme="minorHAnsi"/>
              </w:rPr>
              <w:t>Fotosynthese</w:t>
            </w:r>
            <w:r w:rsidR="00136C90" w:rsidRPr="004B58E5">
              <w:rPr>
                <w:rFonts w:cstheme="minorHAnsi"/>
              </w:rPr>
              <w:t xml:space="preserve"> </w:t>
            </w:r>
          </w:p>
          <w:p w14:paraId="4E18C63E" w14:textId="77777777" w:rsidR="00136C90" w:rsidRPr="004B58E5" w:rsidRDefault="00136C90" w:rsidP="00136C90">
            <w:pPr>
              <w:rPr>
                <w:rFonts w:cstheme="minorHAnsi"/>
              </w:rPr>
            </w:pPr>
            <w:r w:rsidRPr="004B58E5">
              <w:rPr>
                <w:rFonts w:cstheme="minorHAnsi"/>
              </w:rPr>
              <w:t xml:space="preserve">Exotherm, </w:t>
            </w:r>
          </w:p>
          <w:p w14:paraId="2684BD33" w14:textId="77777777" w:rsidR="00136C90" w:rsidRPr="004B58E5" w:rsidRDefault="00136C90" w:rsidP="00136C90">
            <w:pPr>
              <w:rPr>
                <w:rFonts w:cstheme="minorHAnsi"/>
              </w:rPr>
            </w:pPr>
            <w:r w:rsidRPr="004B58E5">
              <w:rPr>
                <w:rFonts w:cstheme="minorHAnsi"/>
              </w:rPr>
              <w:t>Endotherm</w:t>
            </w:r>
          </w:p>
          <w:p w14:paraId="0CE38428" w14:textId="4A34BFD8" w:rsidR="00EE249F" w:rsidRPr="004B58E5" w:rsidRDefault="00136C90" w:rsidP="00136C90">
            <w:pPr>
              <w:rPr>
                <w:rFonts w:cstheme="minorHAnsi"/>
              </w:rPr>
            </w:pPr>
            <w:r w:rsidRPr="004B58E5">
              <w:rPr>
                <w:rFonts w:cstheme="minorHAnsi"/>
              </w:rPr>
              <w:t>Activeringsenergie</w:t>
            </w:r>
          </w:p>
          <w:p w14:paraId="0F51A5DC" w14:textId="3E4A0B1A" w:rsidR="00EE249F" w:rsidRPr="004B58E5" w:rsidRDefault="00EE249F" w:rsidP="00136C90">
            <w:pPr>
              <w:rPr>
                <w:rFonts w:cstheme="minorHAnsi"/>
              </w:rPr>
            </w:pPr>
            <w:r w:rsidRPr="004B58E5">
              <w:rPr>
                <w:rFonts w:cstheme="minorHAnsi"/>
              </w:rPr>
              <w:t>Energie-diagrammen</w:t>
            </w:r>
          </w:p>
          <w:p w14:paraId="06055E0B" w14:textId="7E7D22FE" w:rsidR="00F208FC" w:rsidRPr="004B58E5" w:rsidRDefault="00666BEA" w:rsidP="004262B1">
            <w:pPr>
              <w:rPr>
                <w:rFonts w:cstheme="minorHAnsi"/>
              </w:rPr>
            </w:pPr>
            <w:r w:rsidRPr="004B58E5">
              <w:rPr>
                <w:rFonts w:cstheme="minorHAnsi"/>
              </w:rPr>
              <w:t>M</w:t>
            </w:r>
            <w:r w:rsidR="00EE249F" w:rsidRPr="004B58E5">
              <w:rPr>
                <w:rFonts w:cstheme="minorHAnsi"/>
              </w:rPr>
              <w:t>olair gasvolume</w:t>
            </w:r>
          </w:p>
          <w:p w14:paraId="5A86E547" w14:textId="77777777" w:rsidR="00D025D8" w:rsidRPr="004B58E5" w:rsidRDefault="0005214D" w:rsidP="00D025D8">
            <w:pPr>
              <w:rPr>
                <w:rFonts w:cstheme="minorHAnsi"/>
              </w:rPr>
            </w:pPr>
            <w:r w:rsidRPr="004B58E5">
              <w:rPr>
                <w:rFonts w:cstheme="minorHAnsi"/>
              </w:rPr>
              <w:t>A</w:t>
            </w:r>
            <w:r w:rsidR="00426A5D" w:rsidRPr="004B58E5">
              <w:rPr>
                <w:rFonts w:cstheme="minorHAnsi"/>
              </w:rPr>
              <w:t>lkanen</w:t>
            </w:r>
            <w:r w:rsidR="00A22872" w:rsidRPr="004B58E5">
              <w:rPr>
                <w:rFonts w:cstheme="minorHAnsi"/>
              </w:rPr>
              <w:t>/Alkenen/</w:t>
            </w:r>
            <w:proofErr w:type="spellStart"/>
            <w:r w:rsidR="00A22872" w:rsidRPr="004B58E5">
              <w:rPr>
                <w:rFonts w:cstheme="minorHAnsi"/>
              </w:rPr>
              <w:t>Alkyneen</w:t>
            </w:r>
            <w:proofErr w:type="spellEnd"/>
            <w:r w:rsidR="00D97C55" w:rsidRPr="004B58E5">
              <w:rPr>
                <w:rFonts w:cstheme="minorHAnsi"/>
              </w:rPr>
              <w:t>/</w:t>
            </w:r>
            <w:r w:rsidR="00FA426E" w:rsidRPr="004B58E5">
              <w:rPr>
                <w:rFonts w:cstheme="minorHAnsi"/>
              </w:rPr>
              <w:t xml:space="preserve">cyclisch verbindingen </w:t>
            </w:r>
          </w:p>
          <w:p w14:paraId="55767BEB" w14:textId="25A89225" w:rsidR="00FA426E" w:rsidRPr="004B58E5" w:rsidRDefault="00671D35" w:rsidP="00A039BB">
            <w:pPr>
              <w:rPr>
                <w:rFonts w:cstheme="minorHAnsi"/>
              </w:rPr>
            </w:pPr>
            <w:r w:rsidRPr="004B58E5">
              <w:rPr>
                <w:rFonts w:cstheme="minorHAnsi"/>
              </w:rPr>
              <w:t>V</w:t>
            </w:r>
            <w:r w:rsidR="00D025D8" w:rsidRPr="004B58E5">
              <w:rPr>
                <w:rFonts w:cstheme="minorHAnsi"/>
              </w:rPr>
              <w:t>erzadigd/ onverzadigd verbinding</w:t>
            </w:r>
          </w:p>
          <w:p w14:paraId="003CDE2C" w14:textId="1A33B5DF" w:rsidR="00426A5D" w:rsidRPr="004B58E5" w:rsidRDefault="00426A5D" w:rsidP="00A039BB">
            <w:pPr>
              <w:rPr>
                <w:rFonts w:cstheme="minorHAnsi"/>
              </w:rPr>
            </w:pPr>
            <w:r w:rsidRPr="004B58E5">
              <w:rPr>
                <w:rFonts w:cstheme="minorHAnsi"/>
              </w:rPr>
              <w:t xml:space="preserve"> </w:t>
            </w:r>
            <w:proofErr w:type="spellStart"/>
            <w:r w:rsidR="00AC6C00" w:rsidRPr="004B58E5">
              <w:rPr>
                <w:rFonts w:cstheme="minorHAnsi"/>
              </w:rPr>
              <w:t>S</w:t>
            </w:r>
            <w:r w:rsidRPr="004B58E5">
              <w:rPr>
                <w:rFonts w:cstheme="minorHAnsi"/>
              </w:rPr>
              <w:t>tructuurisomerie</w:t>
            </w:r>
            <w:proofErr w:type="spellEnd"/>
          </w:p>
          <w:p w14:paraId="4C8C2E8B" w14:textId="1F351D13" w:rsidR="00D025D8" w:rsidRPr="004B58E5" w:rsidRDefault="00426A5D" w:rsidP="00D025D8">
            <w:pPr>
              <w:rPr>
                <w:rFonts w:cstheme="minorHAnsi"/>
              </w:rPr>
            </w:pPr>
            <w:r w:rsidRPr="004B58E5">
              <w:rPr>
                <w:rFonts w:cstheme="minorHAnsi"/>
              </w:rPr>
              <w:t xml:space="preserve"> </w:t>
            </w:r>
            <w:r w:rsidR="00AC6C00" w:rsidRPr="004B58E5">
              <w:rPr>
                <w:rFonts w:cstheme="minorHAnsi"/>
              </w:rPr>
              <w:t>F</w:t>
            </w:r>
            <w:r w:rsidRPr="004B58E5">
              <w:rPr>
                <w:rFonts w:cstheme="minorHAnsi"/>
              </w:rPr>
              <w:t>unctionele en karakteristieke groepen van organische verbindingen</w:t>
            </w:r>
            <w:r w:rsidR="00D025D8" w:rsidRPr="004B58E5">
              <w:rPr>
                <w:rFonts w:cstheme="minorHAnsi"/>
              </w:rPr>
              <w:t xml:space="preserve"> </w:t>
            </w:r>
          </w:p>
          <w:p w14:paraId="7CAA4409" w14:textId="3856459D" w:rsidR="00015ED9" w:rsidRPr="004B58E5" w:rsidRDefault="00D025D8" w:rsidP="00015ED9">
            <w:pPr>
              <w:rPr>
                <w:rFonts w:cstheme="minorHAnsi"/>
              </w:rPr>
            </w:pPr>
            <w:r w:rsidRPr="004B58E5">
              <w:rPr>
                <w:rFonts w:cstheme="minorHAnsi"/>
              </w:rPr>
              <w:t xml:space="preserve">IUPAC systematische naamgeving </w:t>
            </w:r>
            <w:r w:rsidR="00F12D4C" w:rsidRPr="004B58E5">
              <w:rPr>
                <w:rFonts w:cstheme="minorHAnsi"/>
              </w:rPr>
              <w:t xml:space="preserve"> </w:t>
            </w:r>
            <w:r w:rsidR="00622666" w:rsidRPr="004B58E5">
              <w:rPr>
                <w:rFonts w:cstheme="minorHAnsi"/>
              </w:rPr>
              <w:t>A</w:t>
            </w:r>
            <w:r w:rsidR="00F12D4C" w:rsidRPr="004B58E5">
              <w:rPr>
                <w:rFonts w:cstheme="minorHAnsi"/>
              </w:rPr>
              <w:t>ardolie</w:t>
            </w:r>
            <w:r w:rsidR="00622666" w:rsidRPr="004B58E5">
              <w:rPr>
                <w:rFonts w:cstheme="minorHAnsi"/>
              </w:rPr>
              <w:t>/D</w:t>
            </w:r>
            <w:r w:rsidR="00F12D4C" w:rsidRPr="004B58E5">
              <w:rPr>
                <w:rFonts w:cstheme="minorHAnsi"/>
              </w:rPr>
              <w:t xml:space="preserve">estillatie, kraken </w:t>
            </w:r>
          </w:p>
          <w:p w14:paraId="247CCE66" w14:textId="42860169" w:rsidR="00015ED9" w:rsidRPr="004B58E5" w:rsidRDefault="009A521B" w:rsidP="00015ED9">
            <w:pPr>
              <w:rPr>
                <w:rFonts w:cstheme="minorHAnsi"/>
              </w:rPr>
            </w:pPr>
            <w:r w:rsidRPr="004B58E5">
              <w:rPr>
                <w:rFonts w:cstheme="minorHAnsi"/>
              </w:rPr>
              <w:t>F</w:t>
            </w:r>
            <w:r w:rsidR="00015ED9" w:rsidRPr="004B58E5">
              <w:rPr>
                <w:rFonts w:cstheme="minorHAnsi"/>
              </w:rPr>
              <w:t xml:space="preserve">ossiele brandstoffen biobrandstoffen </w:t>
            </w:r>
          </w:p>
          <w:p w14:paraId="11630904" w14:textId="17730D23" w:rsidR="00015ED9" w:rsidRPr="004B58E5" w:rsidRDefault="00015ED9" w:rsidP="0063794C">
            <w:pPr>
              <w:rPr>
                <w:rFonts w:cstheme="minorHAnsi"/>
              </w:rPr>
            </w:pPr>
          </w:p>
          <w:p w14:paraId="285D1178" w14:textId="77777777" w:rsidR="00F208FC" w:rsidRPr="004B58E5" w:rsidRDefault="00F208FC" w:rsidP="004262B1">
            <w:pPr>
              <w:contextualSpacing/>
              <w:rPr>
                <w:rFonts w:cstheme="minorHAnsi"/>
              </w:rPr>
            </w:pPr>
          </w:p>
          <w:p w14:paraId="1CC52290" w14:textId="77777777" w:rsidR="00F208FC" w:rsidRPr="004B58E5" w:rsidRDefault="00F208FC" w:rsidP="004262B1">
            <w:pPr>
              <w:contextualSpacing/>
              <w:rPr>
                <w:rFonts w:cstheme="minorHAnsi"/>
              </w:rPr>
            </w:pPr>
          </w:p>
          <w:p w14:paraId="0C6F2F88" w14:textId="77777777" w:rsidR="00F208FC" w:rsidRPr="004B58E5" w:rsidRDefault="00F208FC" w:rsidP="004262B1">
            <w:pPr>
              <w:contextualSpacing/>
              <w:rPr>
                <w:rFonts w:cstheme="minorHAnsi"/>
              </w:rPr>
            </w:pPr>
          </w:p>
          <w:p w14:paraId="31A27854" w14:textId="150E1834" w:rsidR="00FB622E" w:rsidRPr="004B58E5" w:rsidRDefault="00FB622E" w:rsidP="004262B1">
            <w:pPr>
              <w:contextualSpacing/>
              <w:rPr>
                <w:rFonts w:cstheme="minorHAnsi"/>
              </w:rPr>
            </w:pPr>
          </w:p>
        </w:tc>
        <w:tc>
          <w:tcPr>
            <w:tcW w:w="5954" w:type="dxa"/>
          </w:tcPr>
          <w:p w14:paraId="39DD346C" w14:textId="570E9E41" w:rsidR="00E20669" w:rsidRPr="004B58E5" w:rsidRDefault="000858CA" w:rsidP="000858CA">
            <w:pPr>
              <w:rPr>
                <w:rFonts w:cstheme="minorHAnsi"/>
              </w:rPr>
            </w:pPr>
            <w:r w:rsidRPr="004B58E5">
              <w:rPr>
                <w:rFonts w:cstheme="minorHAnsi"/>
              </w:rPr>
              <w:t>-</w:t>
            </w:r>
            <w:r w:rsidR="00E20669" w:rsidRPr="004B58E5">
              <w:rPr>
                <w:rFonts w:cstheme="minorHAnsi"/>
              </w:rPr>
              <w:t>De f</w:t>
            </w:r>
            <w:r w:rsidR="00C610B2" w:rsidRPr="004B58E5">
              <w:rPr>
                <w:rFonts w:cstheme="minorHAnsi"/>
              </w:rPr>
              <w:t>otosynthese</w:t>
            </w:r>
            <w:r w:rsidR="00E20669" w:rsidRPr="004B58E5">
              <w:rPr>
                <w:rFonts w:cstheme="minorHAnsi"/>
              </w:rPr>
              <w:t xml:space="preserve"> reactie kunnen opstellen</w:t>
            </w:r>
          </w:p>
          <w:p w14:paraId="5524C037" w14:textId="07392C8F" w:rsidR="00C610B2" w:rsidRPr="004B58E5" w:rsidRDefault="000858CA" w:rsidP="000858CA">
            <w:pPr>
              <w:rPr>
                <w:rFonts w:cstheme="minorHAnsi"/>
              </w:rPr>
            </w:pPr>
            <w:r w:rsidRPr="004B58E5">
              <w:rPr>
                <w:rFonts w:cstheme="minorHAnsi"/>
              </w:rPr>
              <w:t>-</w:t>
            </w:r>
            <w:r w:rsidR="00C610B2" w:rsidRPr="004B58E5">
              <w:rPr>
                <w:rFonts w:cstheme="minorHAnsi"/>
              </w:rPr>
              <w:t xml:space="preserve">Energie-diagrammen </w:t>
            </w:r>
            <w:r w:rsidR="00090865" w:rsidRPr="004B58E5">
              <w:rPr>
                <w:rFonts w:cstheme="minorHAnsi"/>
              </w:rPr>
              <w:t xml:space="preserve">van een chemische proces </w:t>
            </w:r>
            <w:r w:rsidR="00C610B2" w:rsidRPr="004B58E5">
              <w:rPr>
                <w:rFonts w:cstheme="minorHAnsi"/>
              </w:rPr>
              <w:t xml:space="preserve">kunnen tekenen </w:t>
            </w:r>
          </w:p>
          <w:p w14:paraId="7DEED3D8" w14:textId="5CFB0999" w:rsidR="00C610B2" w:rsidRPr="004B58E5" w:rsidRDefault="000858CA" w:rsidP="000858CA">
            <w:pPr>
              <w:rPr>
                <w:rFonts w:cstheme="minorHAnsi"/>
              </w:rPr>
            </w:pPr>
            <w:r w:rsidRPr="004B58E5">
              <w:rPr>
                <w:rFonts w:cstheme="minorHAnsi"/>
              </w:rPr>
              <w:t>-</w:t>
            </w:r>
            <w:r w:rsidR="00C610B2" w:rsidRPr="004B58E5">
              <w:rPr>
                <w:rFonts w:cstheme="minorHAnsi"/>
              </w:rPr>
              <w:t>De begrippen exotherm, endotherm en activeringsenergie gebruiken</w:t>
            </w:r>
            <w:r w:rsidRPr="004B58E5">
              <w:rPr>
                <w:rFonts w:cstheme="minorHAnsi"/>
              </w:rPr>
              <w:t xml:space="preserve"> </w:t>
            </w:r>
          </w:p>
          <w:p w14:paraId="4E420BD1" w14:textId="1E5FD1A9" w:rsidR="00C610B2" w:rsidRPr="004B58E5" w:rsidRDefault="000858CA" w:rsidP="000858CA">
            <w:pPr>
              <w:rPr>
                <w:rFonts w:cstheme="minorHAnsi"/>
              </w:rPr>
            </w:pPr>
            <w:r w:rsidRPr="004B58E5">
              <w:rPr>
                <w:rFonts w:cstheme="minorHAnsi"/>
              </w:rPr>
              <w:t>-</w:t>
            </w:r>
            <w:r w:rsidR="00C610B2" w:rsidRPr="004B58E5">
              <w:rPr>
                <w:rFonts w:cstheme="minorHAnsi"/>
              </w:rPr>
              <w:t>Rekenen met molair gasvolume</w:t>
            </w:r>
          </w:p>
          <w:p w14:paraId="01B2F9E6" w14:textId="77777777" w:rsidR="00FB622E" w:rsidRPr="004B58E5" w:rsidRDefault="00FB622E" w:rsidP="004262B1">
            <w:pPr>
              <w:contextualSpacing/>
              <w:rPr>
                <w:rFonts w:cstheme="minorHAnsi"/>
              </w:rPr>
            </w:pPr>
          </w:p>
          <w:p w14:paraId="58033261" w14:textId="469F5267" w:rsidR="008F45B8" w:rsidRPr="004B58E5" w:rsidRDefault="005A4ACC" w:rsidP="00A037EE">
            <w:pPr>
              <w:rPr>
                <w:rFonts w:cstheme="minorHAnsi"/>
              </w:rPr>
            </w:pPr>
            <w:r w:rsidRPr="004B58E5">
              <w:rPr>
                <w:rFonts w:cstheme="minorHAnsi"/>
              </w:rPr>
              <w:t>-</w:t>
            </w:r>
            <w:r w:rsidR="005E40DE" w:rsidRPr="004B58E5">
              <w:rPr>
                <w:rFonts w:cstheme="minorHAnsi"/>
              </w:rPr>
              <w:t>De molecuul</w:t>
            </w:r>
            <w:r w:rsidR="00603355" w:rsidRPr="004B58E5">
              <w:rPr>
                <w:rFonts w:cstheme="minorHAnsi"/>
              </w:rPr>
              <w:t>formules van de 1</w:t>
            </w:r>
            <w:r w:rsidR="00603355" w:rsidRPr="004B58E5">
              <w:rPr>
                <w:rFonts w:cstheme="minorHAnsi"/>
                <w:vertAlign w:val="superscript"/>
              </w:rPr>
              <w:t>ste</w:t>
            </w:r>
            <w:r w:rsidR="00603355" w:rsidRPr="004B58E5">
              <w:rPr>
                <w:rFonts w:cstheme="minorHAnsi"/>
              </w:rPr>
              <w:t xml:space="preserve"> tien alkanen/alkenen </w:t>
            </w:r>
            <w:r w:rsidRPr="004B58E5">
              <w:rPr>
                <w:rFonts w:cstheme="minorHAnsi"/>
              </w:rPr>
              <w:t>kunt geven.</w:t>
            </w:r>
          </w:p>
          <w:p w14:paraId="78C99678" w14:textId="77777777" w:rsidR="00044AF3" w:rsidRPr="004B58E5" w:rsidRDefault="00B7297E" w:rsidP="00044AF3">
            <w:pPr>
              <w:rPr>
                <w:rFonts w:cstheme="minorHAnsi"/>
              </w:rPr>
            </w:pPr>
            <w:r w:rsidRPr="004B58E5">
              <w:rPr>
                <w:rFonts w:cstheme="minorHAnsi"/>
              </w:rPr>
              <w:t>-</w:t>
            </w:r>
            <w:r w:rsidR="008F45B8" w:rsidRPr="004B58E5">
              <w:rPr>
                <w:rFonts w:cstheme="minorHAnsi"/>
              </w:rPr>
              <w:t xml:space="preserve"> </w:t>
            </w:r>
            <w:r w:rsidRPr="004B58E5">
              <w:rPr>
                <w:rFonts w:cstheme="minorHAnsi"/>
              </w:rPr>
              <w:t>H</w:t>
            </w:r>
            <w:r w:rsidR="008F45B8" w:rsidRPr="004B58E5">
              <w:rPr>
                <w:rFonts w:cstheme="minorHAnsi"/>
              </w:rPr>
              <w:t xml:space="preserve">et begrip </w:t>
            </w:r>
            <w:proofErr w:type="spellStart"/>
            <w:r w:rsidR="008F45B8" w:rsidRPr="004B58E5">
              <w:rPr>
                <w:rFonts w:cstheme="minorHAnsi"/>
              </w:rPr>
              <w:t>structuurisomerie</w:t>
            </w:r>
            <w:proofErr w:type="spellEnd"/>
            <w:r w:rsidR="008F45B8" w:rsidRPr="004B58E5">
              <w:rPr>
                <w:rFonts w:cstheme="minorHAnsi"/>
              </w:rPr>
              <w:t xml:space="preserve"> toepassen</w:t>
            </w:r>
            <w:r w:rsidR="00044AF3" w:rsidRPr="004B58E5">
              <w:rPr>
                <w:rFonts w:cstheme="minorHAnsi"/>
              </w:rPr>
              <w:t xml:space="preserve"> </w:t>
            </w:r>
          </w:p>
          <w:p w14:paraId="38248E4B" w14:textId="7D233DEA" w:rsidR="00044AF3" w:rsidRPr="004B58E5" w:rsidRDefault="00044AF3" w:rsidP="00044AF3">
            <w:pPr>
              <w:rPr>
                <w:rFonts w:cstheme="minorHAnsi"/>
              </w:rPr>
            </w:pPr>
            <w:r w:rsidRPr="004B58E5">
              <w:rPr>
                <w:rFonts w:cstheme="minorHAnsi"/>
              </w:rPr>
              <w:t xml:space="preserve">- </w:t>
            </w:r>
            <w:r w:rsidR="009516D8" w:rsidRPr="004B58E5">
              <w:rPr>
                <w:rFonts w:cstheme="minorHAnsi"/>
              </w:rPr>
              <w:t>B</w:t>
            </w:r>
            <w:r w:rsidRPr="004B58E5">
              <w:rPr>
                <w:rFonts w:cstheme="minorHAnsi"/>
              </w:rPr>
              <w:t xml:space="preserve">egrippen verzadigd, onverzadigd </w:t>
            </w:r>
            <w:r w:rsidR="009516D8" w:rsidRPr="004B58E5">
              <w:rPr>
                <w:rFonts w:cstheme="minorHAnsi"/>
              </w:rPr>
              <w:t>herke</w:t>
            </w:r>
            <w:r w:rsidR="00D958C2" w:rsidRPr="004B58E5">
              <w:rPr>
                <w:rFonts w:cstheme="minorHAnsi"/>
              </w:rPr>
              <w:t>n</w:t>
            </w:r>
            <w:r w:rsidR="009516D8" w:rsidRPr="004B58E5">
              <w:rPr>
                <w:rFonts w:cstheme="minorHAnsi"/>
              </w:rPr>
              <w:t>nen/uitleggen</w:t>
            </w:r>
          </w:p>
          <w:p w14:paraId="762FAF2B" w14:textId="6406BA43" w:rsidR="009164C2" w:rsidRPr="004B58E5" w:rsidRDefault="00044AF3" w:rsidP="00B7297E">
            <w:pPr>
              <w:rPr>
                <w:rFonts w:cstheme="minorHAnsi"/>
              </w:rPr>
            </w:pPr>
            <w:r w:rsidRPr="004B58E5">
              <w:rPr>
                <w:rFonts w:cstheme="minorHAnsi"/>
              </w:rPr>
              <w:t>-</w:t>
            </w:r>
            <w:r w:rsidR="00B7297E" w:rsidRPr="004B58E5">
              <w:rPr>
                <w:rFonts w:cstheme="minorHAnsi"/>
              </w:rPr>
              <w:t>Functionele</w:t>
            </w:r>
            <w:r w:rsidR="008F45B8" w:rsidRPr="004B58E5">
              <w:rPr>
                <w:rFonts w:cstheme="minorHAnsi"/>
              </w:rPr>
              <w:t xml:space="preserve"> en karakteristieke groepen van organische verbindingen</w:t>
            </w:r>
            <w:r w:rsidR="009164C2" w:rsidRPr="004B58E5">
              <w:rPr>
                <w:rFonts w:cstheme="minorHAnsi"/>
              </w:rPr>
              <w:t xml:space="preserve"> </w:t>
            </w:r>
            <w:r w:rsidR="005E0816" w:rsidRPr="004B58E5">
              <w:rPr>
                <w:rFonts w:cstheme="minorHAnsi"/>
              </w:rPr>
              <w:t>herkennen en benoemen.</w:t>
            </w:r>
          </w:p>
          <w:p w14:paraId="17883400" w14:textId="0ECCFFF5" w:rsidR="00B757B9" w:rsidRPr="004B58E5" w:rsidRDefault="009164C2" w:rsidP="00A32063">
            <w:pPr>
              <w:rPr>
                <w:rFonts w:cstheme="minorHAnsi"/>
              </w:rPr>
            </w:pPr>
            <w:r w:rsidRPr="004B58E5">
              <w:rPr>
                <w:rFonts w:cstheme="minorHAnsi"/>
              </w:rPr>
              <w:t>-</w:t>
            </w:r>
            <w:r w:rsidR="00077EA2" w:rsidRPr="004B58E5">
              <w:rPr>
                <w:rFonts w:cstheme="minorHAnsi"/>
              </w:rPr>
              <w:t xml:space="preserve"> </w:t>
            </w:r>
            <w:r w:rsidR="00D958C2" w:rsidRPr="004B58E5">
              <w:rPr>
                <w:rFonts w:cstheme="minorHAnsi"/>
              </w:rPr>
              <w:t>M</w:t>
            </w:r>
            <w:r w:rsidR="0027546E" w:rsidRPr="004B58E5">
              <w:rPr>
                <w:rFonts w:cstheme="minorHAnsi"/>
              </w:rPr>
              <w:t>et behulp van een structuurformule  van een</w:t>
            </w:r>
            <w:r w:rsidR="00585489" w:rsidRPr="004B58E5">
              <w:rPr>
                <w:rFonts w:cstheme="minorHAnsi"/>
              </w:rPr>
              <w:t xml:space="preserve"> organis</w:t>
            </w:r>
            <w:r w:rsidR="00EF21CB" w:rsidRPr="004B58E5">
              <w:rPr>
                <w:rFonts w:cstheme="minorHAnsi"/>
              </w:rPr>
              <w:t>c</w:t>
            </w:r>
            <w:r w:rsidR="00585489" w:rsidRPr="004B58E5">
              <w:rPr>
                <w:rFonts w:cstheme="minorHAnsi"/>
              </w:rPr>
              <w:t xml:space="preserve">he </w:t>
            </w:r>
            <w:r w:rsidR="0027546E" w:rsidRPr="004B58E5">
              <w:rPr>
                <w:rFonts w:cstheme="minorHAnsi"/>
              </w:rPr>
              <w:t xml:space="preserve"> verbinding </w:t>
            </w:r>
            <w:r w:rsidR="00194AAB" w:rsidRPr="004B58E5">
              <w:rPr>
                <w:rFonts w:cstheme="minorHAnsi"/>
              </w:rPr>
              <w:t xml:space="preserve">de </w:t>
            </w:r>
            <w:r w:rsidR="00585489" w:rsidRPr="004B58E5">
              <w:rPr>
                <w:rFonts w:cstheme="minorHAnsi"/>
              </w:rPr>
              <w:t>IUPAC-naam geven</w:t>
            </w:r>
          </w:p>
          <w:p w14:paraId="32999D9D" w14:textId="303AE5F6" w:rsidR="00167381" w:rsidRPr="004B58E5" w:rsidRDefault="00B757B9" w:rsidP="00167381">
            <w:pPr>
              <w:rPr>
                <w:rFonts w:cstheme="minorHAnsi"/>
              </w:rPr>
            </w:pPr>
            <w:r w:rsidRPr="004B58E5">
              <w:rPr>
                <w:rFonts w:cstheme="minorHAnsi"/>
              </w:rPr>
              <w:t>-</w:t>
            </w:r>
            <w:r w:rsidR="005467B8" w:rsidRPr="004B58E5">
              <w:rPr>
                <w:rFonts w:cstheme="minorHAnsi"/>
              </w:rPr>
              <w:t>Je weet wat fossiele brandstoffen /bio</w:t>
            </w:r>
            <w:r w:rsidR="00860A39" w:rsidRPr="004B58E5">
              <w:rPr>
                <w:rFonts w:cstheme="minorHAnsi"/>
              </w:rPr>
              <w:t xml:space="preserve">brandstoffen </w:t>
            </w:r>
            <w:r w:rsidR="005467B8" w:rsidRPr="004B58E5">
              <w:rPr>
                <w:rFonts w:cstheme="minorHAnsi"/>
              </w:rPr>
              <w:t xml:space="preserve">zijn. </w:t>
            </w:r>
          </w:p>
          <w:p w14:paraId="3687D91F" w14:textId="05D47949" w:rsidR="00DF02DA" w:rsidRPr="004B58E5" w:rsidRDefault="0047566F" w:rsidP="0047566F">
            <w:pPr>
              <w:rPr>
                <w:rFonts w:cstheme="minorHAnsi"/>
              </w:rPr>
            </w:pPr>
            <w:r w:rsidRPr="004B58E5">
              <w:rPr>
                <w:rFonts w:cstheme="minorHAnsi"/>
              </w:rPr>
              <w:t>-</w:t>
            </w:r>
            <w:r w:rsidR="00DF02DA" w:rsidRPr="004B58E5">
              <w:rPr>
                <w:rFonts w:cstheme="minorHAnsi"/>
              </w:rPr>
              <w:t>Je weet hoe fossiele brandstoffen worden gewonnen</w:t>
            </w:r>
          </w:p>
          <w:p w14:paraId="2EA5E403" w14:textId="26C7D427" w:rsidR="005467B8" w:rsidRPr="004B58E5" w:rsidRDefault="0047566F" w:rsidP="00B757B9">
            <w:pPr>
              <w:rPr>
                <w:rFonts w:cstheme="minorHAnsi"/>
              </w:rPr>
            </w:pPr>
            <w:r w:rsidRPr="004B58E5">
              <w:rPr>
                <w:rFonts w:cstheme="minorHAnsi"/>
              </w:rPr>
              <w:t>-</w:t>
            </w:r>
            <w:r w:rsidR="00DF02DA" w:rsidRPr="004B58E5">
              <w:rPr>
                <w:rFonts w:cstheme="minorHAnsi"/>
              </w:rPr>
              <w:t>Je kent de begrippen: destillatie, kraken en reformen</w:t>
            </w:r>
          </w:p>
          <w:p w14:paraId="72437622" w14:textId="750AEA3E" w:rsidR="007F4C34" w:rsidRPr="004B58E5" w:rsidRDefault="007F4C34" w:rsidP="007F4C34">
            <w:pPr>
              <w:rPr>
                <w:rFonts w:cstheme="minorHAnsi"/>
              </w:rPr>
            </w:pPr>
          </w:p>
        </w:tc>
      </w:tr>
    </w:tbl>
    <w:p w14:paraId="2B6C6499" w14:textId="77777777" w:rsidR="00FB622E" w:rsidRPr="004B58E5" w:rsidRDefault="00FB622E" w:rsidP="00FB622E">
      <w:pPr>
        <w:spacing w:line="240" w:lineRule="auto"/>
        <w:contextualSpacing/>
        <w:rPr>
          <w:rFonts w:cstheme="minorHAnsi"/>
        </w:rPr>
      </w:pPr>
    </w:p>
    <w:p w14:paraId="785C1280" w14:textId="236F337B" w:rsidR="00FB622E" w:rsidRPr="00B7754C" w:rsidRDefault="00FB622E" w:rsidP="00FB622E">
      <w:pPr>
        <w:spacing w:line="240" w:lineRule="auto"/>
        <w:contextualSpacing/>
        <w:rPr>
          <w:rFonts w:cstheme="minorHAnsi"/>
          <w:sz w:val="24"/>
          <w:szCs w:val="24"/>
        </w:rPr>
      </w:pPr>
      <w:r w:rsidRPr="00B7754C">
        <w:rPr>
          <w:rFonts w:cstheme="minorHAnsi"/>
          <w:b/>
          <w:bCs/>
          <w:sz w:val="24"/>
          <w:szCs w:val="24"/>
        </w:rPr>
        <w:lastRenderedPageBreak/>
        <w:t xml:space="preserve">Basisvaardigheden opgaven bij hoofdstuk </w:t>
      </w:r>
      <w:r w:rsidR="00F208FC" w:rsidRPr="00B7754C">
        <w:rPr>
          <w:rFonts w:cstheme="minorHAnsi"/>
          <w:b/>
          <w:bCs/>
          <w:sz w:val="24"/>
          <w:szCs w:val="24"/>
        </w:rPr>
        <w:t>3</w:t>
      </w:r>
      <w:r w:rsidRPr="00B7754C">
        <w:rPr>
          <w:rFonts w:cstheme="minorHAnsi"/>
          <w:b/>
          <w:bCs/>
          <w:sz w:val="24"/>
          <w:szCs w:val="24"/>
        </w:rPr>
        <w:t>.</w:t>
      </w:r>
    </w:p>
    <w:p w14:paraId="016CA7A4" w14:textId="4067E371" w:rsidR="003B47D9" w:rsidRPr="004B58E5" w:rsidRDefault="003B47D9" w:rsidP="00C43DCD">
      <w:pPr>
        <w:spacing w:line="240" w:lineRule="auto"/>
        <w:contextualSpacing/>
        <w:rPr>
          <w:rFonts w:cstheme="minorHAnsi"/>
          <w:b/>
          <w:bCs/>
        </w:rPr>
      </w:pPr>
    </w:p>
    <w:p w14:paraId="0B8DD4BE" w14:textId="77777777" w:rsidR="005573BD" w:rsidRPr="005573BD" w:rsidRDefault="005573BD" w:rsidP="005573BD">
      <w:pPr>
        <w:contextualSpacing/>
        <w:rPr>
          <w:rFonts w:cstheme="minorHAnsi"/>
        </w:rPr>
      </w:pPr>
      <w:r w:rsidRPr="005573BD">
        <w:rPr>
          <w:rFonts w:cstheme="minorHAnsi"/>
        </w:rPr>
        <w:t xml:space="preserve">Voor het kraakproces wordt de naftafractie gebruikt. Soms ontstaan uit één alkaanmolecuul meer dan twee nieuwe moleculen. </w:t>
      </w:r>
    </w:p>
    <w:p w14:paraId="6F3A6BA0" w14:textId="77777777" w:rsidR="00D71571" w:rsidRDefault="005573BD" w:rsidP="005573BD">
      <w:pPr>
        <w:pStyle w:val="Lijstalinea"/>
        <w:numPr>
          <w:ilvl w:val="0"/>
          <w:numId w:val="10"/>
        </w:numPr>
        <w:rPr>
          <w:rFonts w:cstheme="minorHAnsi"/>
        </w:rPr>
      </w:pPr>
      <w:r w:rsidRPr="00D71571">
        <w:rPr>
          <w:rFonts w:cstheme="minorHAnsi"/>
        </w:rPr>
        <w:t>Geef de reactievergelijking waarbij ui</w:t>
      </w:r>
      <w:r w:rsidR="007477C4" w:rsidRPr="00D71571">
        <w:rPr>
          <w:rFonts w:cstheme="minorHAnsi"/>
        </w:rPr>
        <w:t>t</w:t>
      </w:r>
      <w:r w:rsidRPr="00D71571">
        <w:rPr>
          <w:rFonts w:cstheme="minorHAnsi"/>
        </w:rPr>
        <w:t xml:space="preserve"> C</w:t>
      </w:r>
      <w:r w:rsidRPr="00D71571">
        <w:rPr>
          <w:rFonts w:cstheme="minorHAnsi"/>
          <w:vertAlign w:val="subscript"/>
        </w:rPr>
        <w:t>12</w:t>
      </w:r>
      <w:r w:rsidRPr="00D71571">
        <w:rPr>
          <w:rFonts w:cstheme="minorHAnsi"/>
        </w:rPr>
        <w:t>H</w:t>
      </w:r>
      <w:r w:rsidRPr="00D71571">
        <w:rPr>
          <w:rFonts w:cstheme="minorHAnsi"/>
          <w:vertAlign w:val="subscript"/>
        </w:rPr>
        <w:t>26</w:t>
      </w:r>
      <w:r w:rsidRPr="00D71571">
        <w:rPr>
          <w:rFonts w:cstheme="minorHAnsi"/>
        </w:rPr>
        <w:t xml:space="preserve"> (l) de stoffen pentaan, propeen en nog een andere koolwaterstof ontstaan.</w:t>
      </w:r>
    </w:p>
    <w:p w14:paraId="0876DBF2" w14:textId="1EFFB7DD" w:rsidR="005573BD" w:rsidRPr="00D71571" w:rsidRDefault="005573BD" w:rsidP="00D71571">
      <w:pPr>
        <w:rPr>
          <w:rFonts w:cstheme="minorHAnsi"/>
        </w:rPr>
      </w:pPr>
      <w:r w:rsidRPr="00D71571">
        <w:rPr>
          <w:rFonts w:cstheme="minorHAnsi"/>
        </w:rPr>
        <w:t>Tijdens het kraken wordt de koolwaterstof C</w:t>
      </w:r>
      <w:r w:rsidRPr="00D71571">
        <w:rPr>
          <w:rFonts w:cstheme="minorHAnsi"/>
          <w:vertAlign w:val="subscript"/>
        </w:rPr>
        <w:t>20</w:t>
      </w:r>
      <w:r w:rsidRPr="00D71571">
        <w:rPr>
          <w:rFonts w:cstheme="minorHAnsi"/>
        </w:rPr>
        <w:t>H</w:t>
      </w:r>
      <w:r w:rsidRPr="00D71571">
        <w:rPr>
          <w:rFonts w:cstheme="minorHAnsi"/>
          <w:vertAlign w:val="subscript"/>
        </w:rPr>
        <w:t>42</w:t>
      </w:r>
      <w:r w:rsidRPr="00D71571">
        <w:rPr>
          <w:rFonts w:cstheme="minorHAnsi"/>
        </w:rPr>
        <w:t xml:space="preserve"> (l) omgezet in octaan en nog een andere koolwaterstof. De vergelijking is: C</w:t>
      </w:r>
      <w:r w:rsidRPr="00D71571">
        <w:rPr>
          <w:rFonts w:cstheme="minorHAnsi"/>
          <w:vertAlign w:val="subscript"/>
        </w:rPr>
        <w:t>20</w:t>
      </w:r>
      <w:r w:rsidRPr="00D71571">
        <w:rPr>
          <w:rFonts w:cstheme="minorHAnsi"/>
        </w:rPr>
        <w:t>H</w:t>
      </w:r>
      <w:r w:rsidRPr="00D71571">
        <w:rPr>
          <w:rFonts w:cstheme="minorHAnsi"/>
          <w:vertAlign w:val="subscript"/>
        </w:rPr>
        <w:t>42</w:t>
      </w:r>
      <w:r w:rsidRPr="00D71571">
        <w:rPr>
          <w:rFonts w:cstheme="minorHAnsi"/>
        </w:rPr>
        <w:t xml:space="preserve"> (l) </w:t>
      </w:r>
      <w:r w:rsidRPr="005573BD">
        <w:sym w:font="Wingdings" w:char="F0E0"/>
      </w:r>
      <w:r w:rsidRPr="00D71571">
        <w:rPr>
          <w:rFonts w:cstheme="minorHAnsi"/>
        </w:rPr>
        <w:t xml:space="preserve"> C</w:t>
      </w:r>
      <w:r w:rsidRPr="00D71571">
        <w:rPr>
          <w:rFonts w:cstheme="minorHAnsi"/>
          <w:vertAlign w:val="subscript"/>
        </w:rPr>
        <w:t>8</w:t>
      </w:r>
      <w:r w:rsidRPr="00D71571">
        <w:rPr>
          <w:rFonts w:cstheme="minorHAnsi"/>
        </w:rPr>
        <w:t>H</w:t>
      </w:r>
      <w:r w:rsidRPr="00D71571">
        <w:rPr>
          <w:rFonts w:cstheme="minorHAnsi"/>
          <w:vertAlign w:val="subscript"/>
        </w:rPr>
        <w:t>18</w:t>
      </w:r>
      <w:r w:rsidRPr="00D71571">
        <w:rPr>
          <w:rFonts w:cstheme="minorHAnsi"/>
        </w:rPr>
        <w:t xml:space="preserve"> (l)+ 2 </w:t>
      </w:r>
      <w:proofErr w:type="spellStart"/>
      <w:r w:rsidRPr="00D71571">
        <w:rPr>
          <w:rFonts w:cstheme="minorHAnsi"/>
        </w:rPr>
        <w:t>C</w:t>
      </w:r>
      <w:r w:rsidRPr="00D71571">
        <w:rPr>
          <w:rFonts w:cstheme="minorHAnsi"/>
          <w:vertAlign w:val="subscript"/>
        </w:rPr>
        <w:t>x</w:t>
      </w:r>
      <w:r w:rsidRPr="00D71571">
        <w:rPr>
          <w:rFonts w:cstheme="minorHAnsi"/>
        </w:rPr>
        <w:t>H</w:t>
      </w:r>
      <w:r w:rsidRPr="00D71571">
        <w:rPr>
          <w:rFonts w:cstheme="minorHAnsi"/>
          <w:vertAlign w:val="subscript"/>
        </w:rPr>
        <w:t>y</w:t>
      </w:r>
      <w:proofErr w:type="spellEnd"/>
      <w:r w:rsidRPr="00D71571">
        <w:rPr>
          <w:rFonts w:cstheme="minorHAnsi"/>
        </w:rPr>
        <w:t xml:space="preserve"> (l)</w:t>
      </w:r>
    </w:p>
    <w:p w14:paraId="52E07D53" w14:textId="204B74EE" w:rsidR="005573BD" w:rsidRPr="00D71571" w:rsidRDefault="005573BD" w:rsidP="00D71571">
      <w:pPr>
        <w:pStyle w:val="Lijstalinea"/>
        <w:numPr>
          <w:ilvl w:val="0"/>
          <w:numId w:val="10"/>
        </w:numPr>
        <w:rPr>
          <w:rFonts w:cstheme="minorHAnsi"/>
        </w:rPr>
      </w:pPr>
      <w:r w:rsidRPr="00D71571">
        <w:rPr>
          <w:rFonts w:cstheme="minorHAnsi"/>
        </w:rPr>
        <w:t>Geef de juiste molecuulformule van de tweede koolwaterstof die ontstaat.</w:t>
      </w:r>
    </w:p>
    <w:p w14:paraId="0934ABA7" w14:textId="3386BD90" w:rsidR="005573BD" w:rsidRPr="004B58E5" w:rsidRDefault="005573BD" w:rsidP="00453062">
      <w:pPr>
        <w:numPr>
          <w:ilvl w:val="0"/>
          <w:numId w:val="10"/>
        </w:numPr>
        <w:contextualSpacing/>
        <w:rPr>
          <w:rFonts w:cstheme="minorHAnsi"/>
        </w:rPr>
      </w:pPr>
      <w:r w:rsidRPr="005573BD">
        <w:rPr>
          <w:rFonts w:cstheme="minorHAnsi"/>
        </w:rPr>
        <w:t>Geef de systemati</w:t>
      </w:r>
      <w:r w:rsidR="00CF6720">
        <w:rPr>
          <w:rFonts w:cstheme="minorHAnsi"/>
        </w:rPr>
        <w:t>s</w:t>
      </w:r>
      <w:r w:rsidRPr="005573BD">
        <w:rPr>
          <w:rFonts w:cstheme="minorHAnsi"/>
        </w:rPr>
        <w:t>che naam van de onderstaande verbindingen.</w:t>
      </w:r>
    </w:p>
    <w:p w14:paraId="158D1096" w14:textId="2C089542" w:rsidR="004E69B6" w:rsidRPr="004B58E5" w:rsidRDefault="00BE1BC6" w:rsidP="004E69B6">
      <w:pPr>
        <w:ind w:left="720"/>
        <w:contextualSpacing/>
        <w:rPr>
          <w:rFonts w:cstheme="minorHAnsi"/>
        </w:rPr>
      </w:pPr>
      <w:r w:rsidRPr="004B58E5">
        <w:rPr>
          <w:rFonts w:cstheme="minorHAnsi"/>
          <w:noProof/>
        </w:rPr>
        <w:drawing>
          <wp:inline distT="0" distB="0" distL="0" distR="0" wp14:anchorId="1B4F80BA" wp14:editId="6052D752">
            <wp:extent cx="3512820" cy="16840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2820" cy="1684020"/>
                    </a:xfrm>
                    <a:prstGeom prst="rect">
                      <a:avLst/>
                    </a:prstGeom>
                    <a:noFill/>
                    <a:ln>
                      <a:noFill/>
                    </a:ln>
                  </pic:spPr>
                </pic:pic>
              </a:graphicData>
            </a:graphic>
          </wp:inline>
        </w:drawing>
      </w:r>
    </w:p>
    <w:p w14:paraId="20F5F4AE" w14:textId="64D4C0AC" w:rsidR="002E5767" w:rsidRPr="004B58E5" w:rsidRDefault="00D17F01" w:rsidP="004E69B6">
      <w:pPr>
        <w:ind w:left="720"/>
        <w:contextualSpacing/>
        <w:rPr>
          <w:rFonts w:cstheme="minorHAnsi"/>
        </w:rPr>
      </w:pPr>
      <w:r>
        <w:rPr>
          <w:rFonts w:cstheme="minorHAnsi"/>
          <w:noProof/>
        </w:rPr>
        <mc:AlternateContent>
          <mc:Choice Requires="wpi">
            <w:drawing>
              <wp:anchor distT="0" distB="0" distL="114300" distR="114300" simplePos="0" relativeHeight="251889152" behindDoc="0" locked="0" layoutInCell="1" allowOverlap="1" wp14:anchorId="58F62684" wp14:editId="50F06C76">
                <wp:simplePos x="0" y="0"/>
                <wp:positionH relativeFrom="column">
                  <wp:posOffset>2716580</wp:posOffset>
                </wp:positionH>
                <wp:positionV relativeFrom="paragraph">
                  <wp:posOffset>782980</wp:posOffset>
                </wp:positionV>
                <wp:extent cx="255960" cy="46440"/>
                <wp:effectExtent l="38100" t="38100" r="48895" b="48895"/>
                <wp:wrapNone/>
                <wp:docPr id="156" name="Inkt 156"/>
                <wp:cNvGraphicFramePr/>
                <a:graphic xmlns:a="http://schemas.openxmlformats.org/drawingml/2006/main">
                  <a:graphicData uri="http://schemas.microsoft.com/office/word/2010/wordprocessingInk">
                    <w14:contentPart bwMode="auto" r:id="rId10">
                      <w14:nvContentPartPr>
                        <w14:cNvContentPartPr/>
                      </w14:nvContentPartPr>
                      <w14:xfrm>
                        <a:off x="0" y="0"/>
                        <a:ext cx="255960" cy="46440"/>
                      </w14:xfrm>
                    </w14:contentPart>
                  </a:graphicData>
                </a:graphic>
              </wp:anchor>
            </w:drawing>
          </mc:Choice>
          <mc:Fallback>
            <w:pict>
              <v:shapetype w14:anchorId="13A3ED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56" o:spid="_x0000_s1026" type="#_x0000_t75" style="position:absolute;margin-left:213.2pt;margin-top:60.95pt;width:21.55pt;height:5.05pt;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">
                <v:imagedata r:id="rId11" o:title=""/>
              </v:shape>
            </w:pict>
          </mc:Fallback>
        </mc:AlternateContent>
      </w:r>
      <w:r>
        <w:rPr>
          <w:rFonts w:cstheme="minorHAnsi"/>
          <w:noProof/>
        </w:rPr>
        <mc:AlternateContent>
          <mc:Choice Requires="wpi">
            <w:drawing>
              <wp:anchor distT="0" distB="0" distL="114300" distR="114300" simplePos="0" relativeHeight="251878912" behindDoc="0" locked="0" layoutInCell="1" allowOverlap="1" wp14:anchorId="51BD8E2B" wp14:editId="2F887A16">
                <wp:simplePos x="0" y="0"/>
                <wp:positionH relativeFrom="column">
                  <wp:posOffset>2991485</wp:posOffset>
                </wp:positionH>
                <wp:positionV relativeFrom="paragraph">
                  <wp:posOffset>645795</wp:posOffset>
                </wp:positionV>
                <wp:extent cx="271680" cy="34820"/>
                <wp:effectExtent l="38100" t="38100" r="52705" b="41910"/>
                <wp:wrapNone/>
                <wp:docPr id="146" name="Inkt 146"/>
                <wp:cNvGraphicFramePr/>
                <a:graphic xmlns:a="http://schemas.openxmlformats.org/drawingml/2006/main">
                  <a:graphicData uri="http://schemas.microsoft.com/office/word/2010/wordprocessingInk">
                    <w14:contentPart bwMode="auto" r:id="rId12">
                      <w14:nvContentPartPr>
                        <w14:cNvContentPartPr/>
                      </w14:nvContentPartPr>
                      <w14:xfrm>
                        <a:off x="0" y="0"/>
                        <a:ext cx="271680" cy="34820"/>
                      </w14:xfrm>
                    </w14:contentPart>
                  </a:graphicData>
                </a:graphic>
              </wp:anchor>
            </w:drawing>
          </mc:Choice>
          <mc:Fallback>
            <w:pict>
              <v:shape w14:anchorId="204B8521" id="Inkt 146" o:spid="_x0000_s1026" type="#_x0000_t75" style="position:absolute;margin-left:234.85pt;margin-top:50.15pt;width:22.85pt;height:4.2pt;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">
                <v:imagedata r:id="rId13" o:title=""/>
              </v:shape>
            </w:pict>
          </mc:Fallback>
        </mc:AlternateContent>
      </w:r>
      <w:r>
        <w:rPr>
          <w:rFonts w:cstheme="minorHAnsi"/>
          <w:noProof/>
        </w:rPr>
        <mc:AlternateContent>
          <mc:Choice Requires="wpi">
            <w:drawing>
              <wp:anchor distT="0" distB="0" distL="114300" distR="114300" simplePos="0" relativeHeight="251879936" behindDoc="0" locked="0" layoutInCell="1" allowOverlap="1" wp14:anchorId="6A5314DC" wp14:editId="5C2322A2">
                <wp:simplePos x="0" y="0"/>
                <wp:positionH relativeFrom="column">
                  <wp:posOffset>2643505</wp:posOffset>
                </wp:positionH>
                <wp:positionV relativeFrom="paragraph">
                  <wp:posOffset>631190</wp:posOffset>
                </wp:positionV>
                <wp:extent cx="147005" cy="19050"/>
                <wp:effectExtent l="38100" t="38100" r="43815" b="57150"/>
                <wp:wrapNone/>
                <wp:docPr id="147" name="Inkt 147"/>
                <wp:cNvGraphicFramePr/>
                <a:graphic xmlns:a="http://schemas.openxmlformats.org/drawingml/2006/main">
                  <a:graphicData uri="http://schemas.microsoft.com/office/word/2010/wordprocessingInk">
                    <w14:contentPart bwMode="auto" r:id="rId14">
                      <w14:nvContentPartPr>
                        <w14:cNvContentPartPr/>
                      </w14:nvContentPartPr>
                      <w14:xfrm>
                        <a:off x="0" y="0"/>
                        <a:ext cx="147005" cy="19050"/>
                      </w14:xfrm>
                    </w14:contentPart>
                  </a:graphicData>
                </a:graphic>
              </wp:anchor>
            </w:drawing>
          </mc:Choice>
          <mc:Fallback>
            <w:pict>
              <v:shape w14:anchorId="5570591C" id="Inkt 147" o:spid="_x0000_s1026" type="#_x0000_t75" style="position:absolute;margin-left:207.45pt;margin-top:49.05pt;width:13pt;height:2.85pt;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">
                <v:imagedata r:id="rId73" o:title=""/>
              </v:shape>
            </w:pict>
          </mc:Fallback>
        </mc:AlternateContent>
      </w:r>
      <w:r>
        <w:rPr>
          <w:rFonts w:cstheme="minorHAnsi"/>
          <w:noProof/>
        </w:rPr>
        <mc:AlternateContent>
          <mc:Choice Requires="wpi">
            <w:drawing>
              <wp:anchor distT="0" distB="0" distL="114300" distR="114300" simplePos="0" relativeHeight="251862528" behindDoc="0" locked="0" layoutInCell="1" allowOverlap="1" wp14:anchorId="738F09DA" wp14:editId="5830D7D4">
                <wp:simplePos x="0" y="0"/>
                <wp:positionH relativeFrom="column">
                  <wp:posOffset>1007660</wp:posOffset>
                </wp:positionH>
                <wp:positionV relativeFrom="paragraph">
                  <wp:posOffset>598660</wp:posOffset>
                </wp:positionV>
                <wp:extent cx="5400" cy="360"/>
                <wp:effectExtent l="57150" t="38100" r="52070" b="57150"/>
                <wp:wrapNone/>
                <wp:docPr id="130" name="Inkt 130"/>
                <wp:cNvGraphicFramePr/>
                <a:graphic xmlns:a="http://schemas.openxmlformats.org/drawingml/2006/main">
                  <a:graphicData uri="http://schemas.microsoft.com/office/word/2010/wordprocessingInk">
                    <w14:contentPart bwMode="auto" r:id="rId74">
                      <w14:nvContentPartPr>
                        <w14:cNvContentPartPr/>
                      </w14:nvContentPartPr>
                      <w14:xfrm>
                        <a:off x="0" y="0"/>
                        <a:ext cx="5400" cy="360"/>
                      </w14:xfrm>
                    </w14:contentPart>
                  </a:graphicData>
                </a:graphic>
              </wp:anchor>
            </w:drawing>
          </mc:Choice>
          <mc:Fallback>
            <w:pict>
              <v:shape w14:anchorId="3CDFFE2F" id="Inkt 130" o:spid="_x0000_s1026" type="#_x0000_t75" style="position:absolute;margin-left:78.65pt;margin-top:46.45pt;width:1.85pt;height:1.45pt;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">
                <v:imagedata r:id="rId75" o:title=""/>
              </v:shape>
            </w:pict>
          </mc:Fallback>
        </mc:AlternateContent>
      </w:r>
      <w:r w:rsidR="00926FE9" w:rsidRPr="004B58E5">
        <w:rPr>
          <w:rFonts w:cstheme="minorHAnsi"/>
          <w:noProof/>
        </w:rPr>
        <w:drawing>
          <wp:inline distT="0" distB="0" distL="0" distR="0" wp14:anchorId="07036FA7" wp14:editId="1CE7BF69">
            <wp:extent cx="1524000" cy="8686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0" cy="868680"/>
                    </a:xfrm>
                    <a:prstGeom prst="rect">
                      <a:avLst/>
                    </a:prstGeom>
                    <a:noFill/>
                    <a:ln>
                      <a:noFill/>
                    </a:ln>
                  </pic:spPr>
                </pic:pic>
              </a:graphicData>
            </a:graphic>
          </wp:inline>
        </w:drawing>
      </w:r>
      <w:r w:rsidR="00B31113" w:rsidRPr="004B58E5">
        <w:rPr>
          <w:rFonts w:cstheme="minorHAnsi"/>
          <w:noProof/>
        </w:rPr>
        <w:drawing>
          <wp:inline distT="0" distB="0" distL="0" distR="0" wp14:anchorId="4BBC1BF7" wp14:editId="178FB0F1">
            <wp:extent cx="1577340" cy="78486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7340" cy="784860"/>
                    </a:xfrm>
                    <a:prstGeom prst="rect">
                      <a:avLst/>
                    </a:prstGeom>
                    <a:noFill/>
                    <a:ln>
                      <a:noFill/>
                    </a:ln>
                  </pic:spPr>
                </pic:pic>
              </a:graphicData>
            </a:graphic>
          </wp:inline>
        </w:drawing>
      </w:r>
      <w:r w:rsidR="00774D26" w:rsidRPr="004B58E5">
        <w:rPr>
          <w:rFonts w:cstheme="minorHAnsi"/>
          <w:noProof/>
        </w:rPr>
        <w:drawing>
          <wp:inline distT="0" distB="0" distL="0" distR="0" wp14:anchorId="4FC8172F" wp14:editId="68AD50D4">
            <wp:extent cx="1783080" cy="792480"/>
            <wp:effectExtent l="0" t="0" r="762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83080" cy="792480"/>
                    </a:xfrm>
                    <a:prstGeom prst="rect">
                      <a:avLst/>
                    </a:prstGeom>
                    <a:noFill/>
                    <a:ln>
                      <a:noFill/>
                    </a:ln>
                  </pic:spPr>
                </pic:pic>
              </a:graphicData>
            </a:graphic>
          </wp:inline>
        </w:drawing>
      </w:r>
      <w:r w:rsidR="00926FE9" w:rsidRPr="004B58E5">
        <w:rPr>
          <w:rFonts w:cstheme="minorHAnsi"/>
          <w:noProof/>
        </w:rPr>
        <w:drawing>
          <wp:inline distT="0" distB="0" distL="0" distR="0" wp14:anchorId="2C575A4F" wp14:editId="01C7A4DA">
            <wp:extent cx="975360" cy="6934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5360" cy="693420"/>
                    </a:xfrm>
                    <a:prstGeom prst="rect">
                      <a:avLst/>
                    </a:prstGeom>
                    <a:noFill/>
                    <a:ln>
                      <a:noFill/>
                    </a:ln>
                  </pic:spPr>
                </pic:pic>
              </a:graphicData>
            </a:graphic>
          </wp:inline>
        </w:drawing>
      </w:r>
    </w:p>
    <w:p w14:paraId="29279685" w14:textId="77777777" w:rsidR="00774D26" w:rsidRPr="005573BD" w:rsidRDefault="00774D26" w:rsidP="004E69B6">
      <w:pPr>
        <w:ind w:left="720"/>
        <w:contextualSpacing/>
        <w:rPr>
          <w:rFonts w:cstheme="minorHAnsi"/>
        </w:rPr>
      </w:pPr>
    </w:p>
    <w:p w14:paraId="040CCB39" w14:textId="73D0795F" w:rsidR="00B765DC" w:rsidRPr="00B765DC" w:rsidRDefault="00B765DC" w:rsidP="00453062">
      <w:pPr>
        <w:numPr>
          <w:ilvl w:val="0"/>
          <w:numId w:val="10"/>
        </w:numPr>
        <w:contextualSpacing/>
        <w:rPr>
          <w:rFonts w:cstheme="minorHAnsi"/>
        </w:rPr>
      </w:pPr>
      <w:r w:rsidRPr="00B765DC">
        <w:rPr>
          <w:rFonts w:cstheme="minorHAnsi"/>
        </w:rPr>
        <w:t xml:space="preserve">Glycol en glycerol lossen uitstekend op in water. Leg dit uit. </w:t>
      </w:r>
      <w:r w:rsidRPr="00B765DC">
        <w:rPr>
          <w:rFonts w:cstheme="minorHAnsi"/>
          <w:noProof/>
        </w:rPr>
        <w:drawing>
          <wp:inline distT="0" distB="0" distL="0" distR="0" wp14:anchorId="62DA5881" wp14:editId="6ACAE476">
            <wp:extent cx="3083055" cy="906780"/>
            <wp:effectExtent l="0" t="0" r="3175"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57650" t="50294" r="23611" b="33377"/>
                    <a:stretch/>
                  </pic:blipFill>
                  <pic:spPr bwMode="auto">
                    <a:xfrm>
                      <a:off x="0" y="0"/>
                      <a:ext cx="3098881" cy="911435"/>
                    </a:xfrm>
                    <a:prstGeom prst="rect">
                      <a:avLst/>
                    </a:prstGeom>
                    <a:ln>
                      <a:noFill/>
                    </a:ln>
                    <a:extLst>
                      <a:ext uri="{53640926-AAD7-44D8-BBD7-CCE9431645EC}">
                        <a14:shadowObscured xmlns:a14="http://schemas.microsoft.com/office/drawing/2010/main"/>
                      </a:ext>
                    </a:extLst>
                  </pic:spPr>
                </pic:pic>
              </a:graphicData>
            </a:graphic>
          </wp:inline>
        </w:drawing>
      </w:r>
    </w:p>
    <w:p w14:paraId="79DCEC8C" w14:textId="2EC26CB0" w:rsidR="00B765DC" w:rsidRPr="00B765DC" w:rsidRDefault="00B765DC" w:rsidP="00453062">
      <w:pPr>
        <w:numPr>
          <w:ilvl w:val="0"/>
          <w:numId w:val="10"/>
        </w:numPr>
        <w:contextualSpacing/>
        <w:rPr>
          <w:rFonts w:cstheme="minorHAnsi"/>
        </w:rPr>
      </w:pPr>
      <w:r w:rsidRPr="00B765DC">
        <w:rPr>
          <w:rFonts w:cstheme="minorHAnsi"/>
        </w:rPr>
        <w:t xml:space="preserve">Zoek de kookpunten van water glycol en glycerol op in </w:t>
      </w:r>
      <w:proofErr w:type="spellStart"/>
      <w:r w:rsidRPr="00B765DC">
        <w:rPr>
          <w:rFonts w:cstheme="minorHAnsi"/>
        </w:rPr>
        <w:t>binas</w:t>
      </w:r>
      <w:proofErr w:type="spellEnd"/>
      <w:r w:rsidRPr="00B765DC">
        <w:rPr>
          <w:rFonts w:cstheme="minorHAnsi"/>
        </w:rPr>
        <w:t xml:space="preserve">-tabel 42. Noteer de kookpunten en leg op </w:t>
      </w:r>
      <w:proofErr w:type="spellStart"/>
      <w:r w:rsidRPr="00B765DC">
        <w:rPr>
          <w:rFonts w:cstheme="minorHAnsi"/>
        </w:rPr>
        <w:t>micro-niveau</w:t>
      </w:r>
      <w:proofErr w:type="spellEnd"/>
      <w:r w:rsidRPr="00B765DC">
        <w:rPr>
          <w:rFonts w:cstheme="minorHAnsi"/>
        </w:rPr>
        <w:t xml:space="preserve"> uit waarom glycol en glycerol hogere kookpunten hebben dan water.</w:t>
      </w:r>
    </w:p>
    <w:p w14:paraId="2B6BA275" w14:textId="59DE4E39" w:rsidR="00B765DC" w:rsidRPr="00B765DC" w:rsidRDefault="00B765DC" w:rsidP="00453062">
      <w:pPr>
        <w:numPr>
          <w:ilvl w:val="0"/>
          <w:numId w:val="10"/>
        </w:numPr>
        <w:contextualSpacing/>
        <w:rPr>
          <w:rFonts w:cstheme="minorHAnsi"/>
        </w:rPr>
      </w:pPr>
      <w:r w:rsidRPr="00B765DC">
        <w:rPr>
          <w:rFonts w:cstheme="minorHAnsi"/>
        </w:rPr>
        <w:t>Alkenen kunnen reageren met halogenen. Zo reageert bijvoorbeeld propeen met chloor tot 1,2-dichloorpropaan.  Geef de reactievergelijking.</w:t>
      </w:r>
    </w:p>
    <w:p w14:paraId="5B44360C" w14:textId="0DE5D716" w:rsidR="00B765DC" w:rsidRDefault="00B765DC" w:rsidP="00453062">
      <w:pPr>
        <w:numPr>
          <w:ilvl w:val="0"/>
          <w:numId w:val="10"/>
        </w:numPr>
        <w:contextualSpacing/>
        <w:rPr>
          <w:rFonts w:cstheme="minorHAnsi"/>
        </w:rPr>
      </w:pPr>
      <w:r w:rsidRPr="00B765DC">
        <w:rPr>
          <w:rFonts w:cstheme="minorHAnsi"/>
        </w:rPr>
        <w:t xml:space="preserve">Leg uit of bij vraag </w:t>
      </w:r>
      <w:r w:rsidR="00D71571">
        <w:rPr>
          <w:rFonts w:cstheme="minorHAnsi"/>
        </w:rPr>
        <w:t>15</w:t>
      </w:r>
      <w:r w:rsidRPr="00B765DC">
        <w:rPr>
          <w:rFonts w:cstheme="minorHAnsi"/>
        </w:rPr>
        <w:t xml:space="preserve"> ook de stof 1,3-dichloorpropaan kan ontstaan.</w:t>
      </w:r>
    </w:p>
    <w:p w14:paraId="48F26136" w14:textId="1D1B97B6" w:rsidR="004E06B0" w:rsidRDefault="00176C92" w:rsidP="00453062">
      <w:pPr>
        <w:numPr>
          <w:ilvl w:val="0"/>
          <w:numId w:val="10"/>
        </w:numPr>
        <w:contextualSpacing/>
        <w:rPr>
          <w:rFonts w:cstheme="minorHAnsi"/>
        </w:rPr>
      </w:pPr>
      <w:r>
        <w:rPr>
          <w:rFonts w:cstheme="minorHAnsi"/>
        </w:rPr>
        <w:t xml:space="preserve">Bereken met behulp van het molair volume de massa in gram </w:t>
      </w:r>
      <w:r w:rsidR="00962AC9">
        <w:rPr>
          <w:rFonts w:cstheme="minorHAnsi"/>
        </w:rPr>
        <w:t>van de volgende gassen.</w:t>
      </w:r>
    </w:p>
    <w:p w14:paraId="78EBC0DF" w14:textId="45792BA0" w:rsidR="00962AC9" w:rsidRDefault="00962AC9" w:rsidP="00962AC9">
      <w:pPr>
        <w:pStyle w:val="Lijstalinea"/>
        <w:numPr>
          <w:ilvl w:val="0"/>
          <w:numId w:val="22"/>
        </w:numPr>
        <w:rPr>
          <w:rFonts w:cstheme="minorHAnsi"/>
          <w:lang w:val="fr-FR"/>
        </w:rPr>
      </w:pPr>
      <w:r w:rsidRPr="00316CAE">
        <w:rPr>
          <w:rFonts w:cstheme="minorHAnsi"/>
          <w:lang w:val="fr-FR"/>
        </w:rPr>
        <w:t xml:space="preserve">3,76 </w:t>
      </w:r>
      <w:proofErr w:type="spellStart"/>
      <w:r w:rsidRPr="00316CAE">
        <w:rPr>
          <w:rFonts w:cstheme="minorHAnsi"/>
          <w:lang w:val="fr-FR"/>
        </w:rPr>
        <w:t>mL</w:t>
      </w:r>
      <w:proofErr w:type="spellEnd"/>
      <w:r w:rsidRPr="00316CAE">
        <w:rPr>
          <w:rFonts w:cstheme="minorHAnsi"/>
          <w:lang w:val="fr-FR"/>
        </w:rPr>
        <w:t xml:space="preserve"> </w:t>
      </w:r>
      <w:proofErr w:type="spellStart"/>
      <w:r w:rsidRPr="00316CAE">
        <w:rPr>
          <w:rFonts w:cstheme="minorHAnsi"/>
          <w:lang w:val="fr-FR"/>
        </w:rPr>
        <w:t>HCl</w:t>
      </w:r>
      <w:proofErr w:type="spellEnd"/>
      <w:r w:rsidR="00316CAE" w:rsidRPr="00316CAE">
        <w:rPr>
          <w:rFonts w:cstheme="minorHAnsi"/>
          <w:lang w:val="fr-FR"/>
        </w:rPr>
        <w:t xml:space="preserve">(g) </w:t>
      </w:r>
      <w:bookmarkStart w:id="0" w:name="_Hlk63416632"/>
      <w:r w:rsidR="00316CAE" w:rsidRPr="00316CAE">
        <w:rPr>
          <w:rFonts w:cstheme="minorHAnsi"/>
          <w:lang w:val="fr-FR"/>
        </w:rPr>
        <w:t>(T=298 K, p=p</w:t>
      </w:r>
      <w:r w:rsidR="00316CAE" w:rsidRPr="00A10431">
        <w:rPr>
          <w:rFonts w:cstheme="minorHAnsi"/>
          <w:vertAlign w:val="subscript"/>
          <w:lang w:val="fr-FR"/>
        </w:rPr>
        <w:t>0</w:t>
      </w:r>
      <w:r w:rsidR="00316CAE">
        <w:rPr>
          <w:rFonts w:cstheme="minorHAnsi"/>
          <w:lang w:val="fr-FR"/>
        </w:rPr>
        <w:t>)</w:t>
      </w:r>
      <w:bookmarkEnd w:id="0"/>
    </w:p>
    <w:p w14:paraId="5A066F32" w14:textId="548B81A6" w:rsidR="00B466BB" w:rsidRDefault="00BD2682" w:rsidP="00B466BB">
      <w:pPr>
        <w:pStyle w:val="Lijstalinea"/>
        <w:numPr>
          <w:ilvl w:val="0"/>
          <w:numId w:val="22"/>
        </w:numPr>
        <w:rPr>
          <w:rFonts w:cstheme="minorHAnsi"/>
          <w:lang w:val="fr-FR"/>
        </w:rPr>
      </w:pPr>
      <w:r>
        <w:rPr>
          <w:rFonts w:cstheme="minorHAnsi"/>
          <w:lang w:val="fr-FR"/>
        </w:rPr>
        <w:t>5,7 L (g)</w:t>
      </w:r>
      <w:r w:rsidR="00A10431">
        <w:rPr>
          <w:rFonts w:cstheme="minorHAnsi"/>
          <w:lang w:val="fr-FR"/>
        </w:rPr>
        <w:t>F</w:t>
      </w:r>
      <w:r w:rsidR="00A10431" w:rsidRPr="00A10431">
        <w:rPr>
          <w:rFonts w:cstheme="minorHAnsi"/>
          <w:vertAlign w:val="subscript"/>
          <w:lang w:val="fr-FR"/>
        </w:rPr>
        <w:t>2</w:t>
      </w:r>
      <w:r>
        <w:rPr>
          <w:rFonts w:cstheme="minorHAnsi"/>
          <w:lang w:val="fr-FR"/>
        </w:rPr>
        <w:t xml:space="preserve"> </w:t>
      </w:r>
      <w:r w:rsidRPr="00316CAE">
        <w:rPr>
          <w:rFonts w:cstheme="minorHAnsi"/>
          <w:lang w:val="fr-FR"/>
        </w:rPr>
        <w:t>(T=298 K, p=p</w:t>
      </w:r>
      <w:r w:rsidRPr="00A10431">
        <w:rPr>
          <w:rFonts w:cstheme="minorHAnsi"/>
          <w:vertAlign w:val="subscript"/>
          <w:lang w:val="fr-FR"/>
        </w:rPr>
        <w:t>0</w:t>
      </w:r>
      <w:r>
        <w:rPr>
          <w:rFonts w:cstheme="minorHAnsi"/>
          <w:lang w:val="fr-FR"/>
        </w:rPr>
        <w:t>)</w:t>
      </w:r>
    </w:p>
    <w:p w14:paraId="7F30322E" w14:textId="56F36FAC" w:rsidR="00B466BB" w:rsidRDefault="00B466BB" w:rsidP="00B466BB"/>
    <w:p w14:paraId="22179A62" w14:textId="55AF5316" w:rsidR="00B466BB" w:rsidRDefault="00B466BB" w:rsidP="00B466BB">
      <w:r>
        <w:lastRenderedPageBreak/>
        <w:t xml:space="preserve">Bij het oplossen van 0,15 mol bariumhydroxide in 250 </w:t>
      </w:r>
      <w:proofErr w:type="spellStart"/>
      <w:r>
        <w:t>mL</w:t>
      </w:r>
      <w:proofErr w:type="spellEnd"/>
      <w:r>
        <w:t xml:space="preserve"> water stijgt de temperatuur van 19,8 </w:t>
      </w:r>
      <w:proofErr w:type="spellStart"/>
      <w:r w:rsidRPr="00B466BB">
        <w:rPr>
          <w:vertAlign w:val="superscript"/>
        </w:rPr>
        <w:t>o</w:t>
      </w:r>
      <w:r>
        <w:t>C</w:t>
      </w:r>
      <w:proofErr w:type="spellEnd"/>
      <w:r>
        <w:t xml:space="preserve"> naar 23 </w:t>
      </w:r>
      <w:proofErr w:type="spellStart"/>
      <w:r w:rsidRPr="00B466BB">
        <w:rPr>
          <w:vertAlign w:val="superscript"/>
        </w:rPr>
        <w:t>o</w:t>
      </w:r>
      <w:r>
        <w:t>C</w:t>
      </w:r>
      <w:proofErr w:type="spellEnd"/>
      <w:r>
        <w:t>.</w:t>
      </w:r>
    </w:p>
    <w:p w14:paraId="75709A9F" w14:textId="5F9DAC76" w:rsidR="003B47D9" w:rsidRPr="00B466BB" w:rsidRDefault="00B466BB" w:rsidP="00B466BB">
      <w:pPr>
        <w:pStyle w:val="Lijstalinea"/>
        <w:numPr>
          <w:ilvl w:val="0"/>
          <w:numId w:val="10"/>
        </w:numPr>
        <w:rPr>
          <w:rFonts w:cstheme="minorHAnsi"/>
        </w:rPr>
      </w:pPr>
      <w:r>
        <w:t xml:space="preserve"> Teken het Energie-diagram </w:t>
      </w:r>
    </w:p>
    <w:p w14:paraId="27DAB646" w14:textId="7646F600" w:rsidR="003B47D9" w:rsidRPr="00B466BB" w:rsidRDefault="003B47D9" w:rsidP="00C43DCD">
      <w:pPr>
        <w:spacing w:line="240" w:lineRule="auto"/>
        <w:contextualSpacing/>
        <w:rPr>
          <w:rFonts w:cstheme="minorHAnsi"/>
          <w:sz w:val="24"/>
          <w:szCs w:val="24"/>
        </w:rPr>
      </w:pPr>
      <w:bookmarkStart w:id="1" w:name="_Hlk63324634"/>
    </w:p>
    <w:p w14:paraId="7E826843" w14:textId="7EC97F4C" w:rsidR="006101C9" w:rsidRPr="00B7754C" w:rsidRDefault="006101C9" w:rsidP="00C43DCD">
      <w:pPr>
        <w:spacing w:line="240" w:lineRule="auto"/>
        <w:ind w:left="-3"/>
        <w:contextualSpacing/>
        <w:rPr>
          <w:rFonts w:cstheme="minorHAnsi"/>
          <w:b/>
          <w:bCs/>
          <w:sz w:val="24"/>
          <w:szCs w:val="24"/>
        </w:rPr>
      </w:pPr>
      <w:r w:rsidRPr="00B7754C">
        <w:rPr>
          <w:rFonts w:cstheme="minorHAnsi"/>
          <w:b/>
          <w:bCs/>
          <w:sz w:val="24"/>
          <w:szCs w:val="24"/>
        </w:rPr>
        <w:t xml:space="preserve">Hoofdstuk </w:t>
      </w:r>
      <w:r w:rsidR="00405EDC" w:rsidRPr="00B7754C">
        <w:rPr>
          <w:rFonts w:cstheme="minorHAnsi"/>
          <w:b/>
          <w:bCs/>
          <w:sz w:val="24"/>
          <w:szCs w:val="24"/>
        </w:rPr>
        <w:t>4</w:t>
      </w:r>
    </w:p>
    <w:tbl>
      <w:tblPr>
        <w:tblStyle w:val="Tabelraster"/>
        <w:tblW w:w="0" w:type="auto"/>
        <w:tblLook w:val="04A0" w:firstRow="1" w:lastRow="0" w:firstColumn="1" w:lastColumn="0" w:noHBand="0" w:noVBand="1"/>
      </w:tblPr>
      <w:tblGrid>
        <w:gridCol w:w="2830"/>
        <w:gridCol w:w="6232"/>
      </w:tblGrid>
      <w:tr w:rsidR="006101C9" w:rsidRPr="004B58E5" w14:paraId="12F87DDE" w14:textId="77777777" w:rsidTr="00EC7359">
        <w:tc>
          <w:tcPr>
            <w:tcW w:w="2830" w:type="dxa"/>
          </w:tcPr>
          <w:p w14:paraId="6BE6D34A" w14:textId="77777777" w:rsidR="006101C9" w:rsidRPr="004B58E5" w:rsidRDefault="006101C9" w:rsidP="00C43DCD">
            <w:pPr>
              <w:contextualSpacing/>
              <w:rPr>
                <w:rFonts w:cstheme="minorHAnsi"/>
                <w:i/>
                <w:iCs/>
              </w:rPr>
            </w:pPr>
            <w:r w:rsidRPr="004B58E5">
              <w:rPr>
                <w:rFonts w:cstheme="minorHAnsi"/>
                <w:i/>
                <w:iCs/>
              </w:rPr>
              <w:t>Begrippen</w:t>
            </w:r>
          </w:p>
        </w:tc>
        <w:tc>
          <w:tcPr>
            <w:tcW w:w="6232" w:type="dxa"/>
          </w:tcPr>
          <w:p w14:paraId="1144AEF4" w14:textId="77777777" w:rsidR="006101C9" w:rsidRPr="004B58E5" w:rsidRDefault="006101C9" w:rsidP="00C43DCD">
            <w:pPr>
              <w:contextualSpacing/>
              <w:rPr>
                <w:rFonts w:cstheme="minorHAnsi"/>
                <w:i/>
                <w:iCs/>
              </w:rPr>
            </w:pPr>
            <w:r w:rsidRPr="004B58E5">
              <w:rPr>
                <w:rFonts w:cstheme="minorHAnsi"/>
                <w:i/>
                <w:iCs/>
              </w:rPr>
              <w:t>Vaardigheden</w:t>
            </w:r>
          </w:p>
        </w:tc>
      </w:tr>
      <w:tr w:rsidR="006101C9" w:rsidRPr="004B58E5" w14:paraId="29701C1A" w14:textId="77777777" w:rsidTr="00EC7359">
        <w:tc>
          <w:tcPr>
            <w:tcW w:w="2830" w:type="dxa"/>
          </w:tcPr>
          <w:p w14:paraId="792942CA" w14:textId="3A88D734" w:rsidR="006101C9" w:rsidRPr="004B58E5" w:rsidRDefault="006101C9" w:rsidP="00C43DCD">
            <w:pPr>
              <w:contextualSpacing/>
              <w:rPr>
                <w:rFonts w:cstheme="minorHAnsi"/>
              </w:rPr>
            </w:pPr>
            <w:r w:rsidRPr="004B58E5">
              <w:rPr>
                <w:rFonts w:cstheme="minorHAnsi"/>
              </w:rPr>
              <w:t>Verhoudingsformule</w:t>
            </w:r>
          </w:p>
          <w:p w14:paraId="1C76D31F" w14:textId="041A2184" w:rsidR="006101C9" w:rsidRPr="004B58E5" w:rsidRDefault="006101C9" w:rsidP="00C43DCD">
            <w:pPr>
              <w:contextualSpacing/>
              <w:rPr>
                <w:rFonts w:cstheme="minorHAnsi"/>
              </w:rPr>
            </w:pPr>
            <w:r w:rsidRPr="004B58E5">
              <w:rPr>
                <w:rFonts w:cstheme="minorHAnsi"/>
              </w:rPr>
              <w:t>Elektrovalentie</w:t>
            </w:r>
          </w:p>
          <w:p w14:paraId="411ABC25" w14:textId="77777777" w:rsidR="006101C9" w:rsidRPr="004B58E5" w:rsidRDefault="006101C9" w:rsidP="00C43DCD">
            <w:pPr>
              <w:contextualSpacing/>
              <w:rPr>
                <w:rFonts w:cstheme="minorHAnsi"/>
              </w:rPr>
            </w:pPr>
            <w:r w:rsidRPr="004B58E5">
              <w:rPr>
                <w:rFonts w:cstheme="minorHAnsi"/>
              </w:rPr>
              <w:t>Sulfide-ion</w:t>
            </w:r>
          </w:p>
          <w:p w14:paraId="400028F3" w14:textId="77777777" w:rsidR="006101C9" w:rsidRPr="004B58E5" w:rsidRDefault="006101C9" w:rsidP="00C43DCD">
            <w:pPr>
              <w:contextualSpacing/>
              <w:rPr>
                <w:rFonts w:cstheme="minorHAnsi"/>
              </w:rPr>
            </w:pPr>
            <w:r w:rsidRPr="004B58E5">
              <w:rPr>
                <w:rFonts w:cstheme="minorHAnsi"/>
              </w:rPr>
              <w:t>Hydroxide-ion</w:t>
            </w:r>
          </w:p>
          <w:p w14:paraId="34A6865E" w14:textId="77777777" w:rsidR="006101C9" w:rsidRPr="004B58E5" w:rsidRDefault="006101C9" w:rsidP="00C43DCD">
            <w:pPr>
              <w:contextualSpacing/>
              <w:rPr>
                <w:rFonts w:cstheme="minorHAnsi"/>
              </w:rPr>
            </w:pPr>
            <w:r w:rsidRPr="004B58E5">
              <w:rPr>
                <w:rFonts w:cstheme="minorHAnsi"/>
              </w:rPr>
              <w:t>Samengestelde ionen</w:t>
            </w:r>
          </w:p>
          <w:p w14:paraId="63AE149F" w14:textId="77777777" w:rsidR="006101C9" w:rsidRPr="004B58E5" w:rsidRDefault="006101C9" w:rsidP="00C43DCD">
            <w:pPr>
              <w:contextualSpacing/>
              <w:rPr>
                <w:rFonts w:cstheme="minorHAnsi"/>
              </w:rPr>
            </w:pPr>
            <w:r w:rsidRPr="004B58E5">
              <w:rPr>
                <w:rFonts w:cstheme="minorHAnsi"/>
              </w:rPr>
              <w:t>Hydratatie</w:t>
            </w:r>
          </w:p>
          <w:p w14:paraId="6D480E69" w14:textId="77777777" w:rsidR="006101C9" w:rsidRPr="004B58E5" w:rsidRDefault="006101C9" w:rsidP="00C43DCD">
            <w:pPr>
              <w:contextualSpacing/>
              <w:rPr>
                <w:rFonts w:cstheme="minorHAnsi"/>
              </w:rPr>
            </w:pPr>
            <w:r w:rsidRPr="004B58E5">
              <w:rPr>
                <w:rFonts w:cstheme="minorHAnsi"/>
              </w:rPr>
              <w:t>Kennis van de reactie van bepaalde metaaloxiden in water.</w:t>
            </w:r>
          </w:p>
          <w:p w14:paraId="6717601C" w14:textId="77777777" w:rsidR="006101C9" w:rsidRPr="004B58E5" w:rsidRDefault="006101C9" w:rsidP="00C43DCD">
            <w:pPr>
              <w:contextualSpacing/>
              <w:rPr>
                <w:rFonts w:cstheme="minorHAnsi"/>
              </w:rPr>
            </w:pPr>
            <w:r w:rsidRPr="004B58E5">
              <w:rPr>
                <w:rFonts w:cstheme="minorHAnsi"/>
              </w:rPr>
              <w:t>Hydraten</w:t>
            </w:r>
          </w:p>
          <w:p w14:paraId="44F93906" w14:textId="26521DDF" w:rsidR="006101C9" w:rsidRPr="004B58E5" w:rsidRDefault="006101C9" w:rsidP="00C43DCD">
            <w:pPr>
              <w:contextualSpacing/>
              <w:rPr>
                <w:rFonts w:cstheme="minorHAnsi"/>
              </w:rPr>
            </w:pPr>
            <w:r w:rsidRPr="004B58E5">
              <w:rPr>
                <w:rFonts w:cstheme="minorHAnsi"/>
              </w:rPr>
              <w:t>Kristalwater</w:t>
            </w:r>
          </w:p>
          <w:p w14:paraId="62015C1A" w14:textId="763976C3" w:rsidR="006101C9" w:rsidRPr="004B58E5" w:rsidRDefault="006101C9" w:rsidP="00C43DCD">
            <w:pPr>
              <w:contextualSpacing/>
              <w:rPr>
                <w:rFonts w:cstheme="minorHAnsi"/>
              </w:rPr>
            </w:pPr>
            <w:r w:rsidRPr="004B58E5">
              <w:rPr>
                <w:rFonts w:cstheme="minorHAnsi"/>
              </w:rPr>
              <w:t xml:space="preserve">Dubbelzouten </w:t>
            </w:r>
          </w:p>
        </w:tc>
        <w:tc>
          <w:tcPr>
            <w:tcW w:w="6232" w:type="dxa"/>
          </w:tcPr>
          <w:p w14:paraId="7E3A3A46" w14:textId="77777777" w:rsidR="006101C9" w:rsidRPr="004B58E5" w:rsidRDefault="006101C9" w:rsidP="00C43DCD">
            <w:pPr>
              <w:pStyle w:val="Lijstalinea"/>
              <w:numPr>
                <w:ilvl w:val="0"/>
                <w:numId w:val="1"/>
              </w:numPr>
              <w:rPr>
                <w:rFonts w:cstheme="minorHAnsi"/>
              </w:rPr>
            </w:pPr>
            <w:r w:rsidRPr="004B58E5">
              <w:rPr>
                <w:rFonts w:cstheme="minorHAnsi"/>
              </w:rPr>
              <w:t>Stappenplan voor verhoudingsformule opstellen kunnen toepassen</w:t>
            </w:r>
          </w:p>
          <w:p w14:paraId="54FDC92F" w14:textId="77777777" w:rsidR="006101C9" w:rsidRPr="004B58E5" w:rsidRDefault="006101C9" w:rsidP="00C43DCD">
            <w:pPr>
              <w:pStyle w:val="Lijstalinea"/>
              <w:numPr>
                <w:ilvl w:val="0"/>
                <w:numId w:val="1"/>
              </w:numPr>
              <w:rPr>
                <w:rFonts w:cstheme="minorHAnsi"/>
              </w:rPr>
            </w:pPr>
            <w:r w:rsidRPr="004B58E5">
              <w:rPr>
                <w:rFonts w:cstheme="minorHAnsi"/>
              </w:rPr>
              <w:t xml:space="preserve">Een tekening kunnen maken van het oplossen van zouten in water op </w:t>
            </w:r>
            <w:proofErr w:type="spellStart"/>
            <w:r w:rsidRPr="004B58E5">
              <w:rPr>
                <w:rFonts w:cstheme="minorHAnsi"/>
              </w:rPr>
              <w:t>micro-niveau</w:t>
            </w:r>
            <w:proofErr w:type="spellEnd"/>
            <w:r w:rsidRPr="004B58E5">
              <w:rPr>
                <w:rFonts w:cstheme="minorHAnsi"/>
              </w:rPr>
              <w:t>.</w:t>
            </w:r>
          </w:p>
          <w:p w14:paraId="7913848E" w14:textId="77777777" w:rsidR="006101C9" w:rsidRPr="004B58E5" w:rsidRDefault="006101C9" w:rsidP="00C43DCD">
            <w:pPr>
              <w:pStyle w:val="Lijstalinea"/>
              <w:numPr>
                <w:ilvl w:val="0"/>
                <w:numId w:val="1"/>
              </w:numPr>
              <w:rPr>
                <w:rFonts w:cstheme="minorHAnsi"/>
              </w:rPr>
            </w:pPr>
            <w:r w:rsidRPr="004B58E5">
              <w:rPr>
                <w:rFonts w:cstheme="minorHAnsi"/>
              </w:rPr>
              <w:t>Een oplosvergelijking van een zout kunnen opstellen.</w:t>
            </w:r>
          </w:p>
          <w:p w14:paraId="3A4E8F08" w14:textId="77777777" w:rsidR="006101C9" w:rsidRPr="004B58E5" w:rsidRDefault="006101C9" w:rsidP="00C43DCD">
            <w:pPr>
              <w:pStyle w:val="Lijstalinea"/>
              <w:numPr>
                <w:ilvl w:val="0"/>
                <w:numId w:val="1"/>
              </w:numPr>
              <w:rPr>
                <w:rFonts w:cstheme="minorHAnsi"/>
              </w:rPr>
            </w:pPr>
            <w:r w:rsidRPr="004B58E5">
              <w:rPr>
                <w:rFonts w:cstheme="minorHAnsi"/>
              </w:rPr>
              <w:t>Een indampvergelijking van een zout kunnen opstellen.</w:t>
            </w:r>
          </w:p>
          <w:p w14:paraId="03F4D6C1" w14:textId="77777777" w:rsidR="006101C9" w:rsidRPr="004B58E5" w:rsidRDefault="006101C9" w:rsidP="00C43DCD">
            <w:pPr>
              <w:pStyle w:val="Lijstalinea"/>
              <w:numPr>
                <w:ilvl w:val="0"/>
                <w:numId w:val="1"/>
              </w:numPr>
              <w:rPr>
                <w:rFonts w:cstheme="minorHAnsi"/>
              </w:rPr>
            </w:pPr>
            <w:r w:rsidRPr="004B58E5">
              <w:rPr>
                <w:rFonts w:cstheme="minorHAnsi"/>
              </w:rPr>
              <w:t>Reactievergelijking van metaaloxiden in water kunnen opstellen als ze reageren met water.</w:t>
            </w:r>
          </w:p>
          <w:p w14:paraId="5521335A" w14:textId="77777777" w:rsidR="006101C9" w:rsidRPr="004B58E5" w:rsidRDefault="006101C9" w:rsidP="00C43DCD">
            <w:pPr>
              <w:pStyle w:val="Lijstalinea"/>
              <w:numPr>
                <w:ilvl w:val="0"/>
                <w:numId w:val="1"/>
              </w:numPr>
              <w:rPr>
                <w:rFonts w:cstheme="minorHAnsi"/>
              </w:rPr>
            </w:pPr>
            <w:r w:rsidRPr="004B58E5">
              <w:rPr>
                <w:rFonts w:cstheme="minorHAnsi"/>
              </w:rPr>
              <w:t>Kunnen rekenen met molariteit, zie uitbreiding rekenschema:</w:t>
            </w:r>
          </w:p>
          <w:p w14:paraId="047C23A5" w14:textId="091A9540" w:rsidR="006101C9" w:rsidRPr="004B58E5" w:rsidRDefault="006101C9" w:rsidP="00C43DCD">
            <w:pPr>
              <w:contextualSpacing/>
              <w:rPr>
                <w:rFonts w:cstheme="minorHAnsi"/>
              </w:rPr>
            </w:pPr>
            <w:r w:rsidRPr="004B58E5">
              <w:rPr>
                <w:rFonts w:cstheme="minorHAnsi"/>
                <w:noProof/>
              </w:rPr>
              <w:drawing>
                <wp:inline distT="0" distB="0" distL="0" distR="0" wp14:anchorId="5BDC7CA8" wp14:editId="733A4142">
                  <wp:extent cx="3761660" cy="966487"/>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0548" t="47925" r="67951" b="35708"/>
                          <a:stretch/>
                        </pic:blipFill>
                        <pic:spPr bwMode="auto">
                          <a:xfrm>
                            <a:off x="0" y="0"/>
                            <a:ext cx="3833494" cy="9849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F2DCE6" w14:textId="40CFA2A3" w:rsidR="006101C9" w:rsidRPr="004B58E5" w:rsidRDefault="006101C9" w:rsidP="00C43DCD">
      <w:pPr>
        <w:spacing w:line="240" w:lineRule="auto"/>
        <w:contextualSpacing/>
        <w:rPr>
          <w:rFonts w:cstheme="minorHAnsi"/>
        </w:rPr>
      </w:pPr>
    </w:p>
    <w:p w14:paraId="08F26839" w14:textId="2DD60DDA" w:rsidR="006101C9" w:rsidRPr="00B7754C" w:rsidRDefault="006101C9" w:rsidP="00C43DCD">
      <w:pPr>
        <w:spacing w:line="240" w:lineRule="auto"/>
        <w:contextualSpacing/>
        <w:rPr>
          <w:rFonts w:cstheme="minorHAnsi"/>
          <w:sz w:val="24"/>
          <w:szCs w:val="24"/>
        </w:rPr>
      </w:pPr>
      <w:r w:rsidRPr="00B7754C">
        <w:rPr>
          <w:rFonts w:cstheme="minorHAnsi"/>
          <w:b/>
          <w:bCs/>
          <w:sz w:val="24"/>
          <w:szCs w:val="24"/>
        </w:rPr>
        <w:t>Basisvaardigheden opgaven bij hoofdstuk 4.</w:t>
      </w:r>
    </w:p>
    <w:bookmarkEnd w:id="1"/>
    <w:p w14:paraId="2119834B" w14:textId="77777777" w:rsidR="00FB622E" w:rsidRPr="004B58E5" w:rsidRDefault="00FB622E" w:rsidP="00C43DCD">
      <w:pPr>
        <w:spacing w:line="240" w:lineRule="auto"/>
        <w:contextualSpacing/>
        <w:rPr>
          <w:rFonts w:cstheme="minorHAnsi"/>
          <w:b/>
          <w:bCs/>
        </w:rPr>
      </w:pPr>
    </w:p>
    <w:p w14:paraId="4888784F" w14:textId="0C0B13F0" w:rsidR="008863D8" w:rsidRDefault="008863D8" w:rsidP="00453062">
      <w:pPr>
        <w:pStyle w:val="Geenafstand"/>
        <w:keepNext/>
        <w:keepLines/>
        <w:numPr>
          <w:ilvl w:val="0"/>
          <w:numId w:val="10"/>
        </w:numPr>
        <w:spacing w:line="360" w:lineRule="auto"/>
        <w:jc w:val="both"/>
        <w:rPr>
          <w:rFonts w:asciiTheme="minorHAnsi" w:hAnsiTheme="minorHAnsi" w:cstheme="minorHAnsi"/>
        </w:rPr>
      </w:pPr>
      <w:r w:rsidRPr="004B58E5">
        <w:rPr>
          <w:rFonts w:asciiTheme="minorHAnsi" w:hAnsiTheme="minorHAnsi" w:cstheme="minorHAnsi"/>
        </w:rPr>
        <w:t>Geef de oplosvergelijkingen van een natriumchloride-oplossing en een zilvernitraatoplossing.</w:t>
      </w:r>
    </w:p>
    <w:p w14:paraId="38B1445A" w14:textId="13262858" w:rsidR="00707CFA" w:rsidRPr="00D71571" w:rsidRDefault="008863D8" w:rsidP="00D71571">
      <w:pPr>
        <w:pStyle w:val="Geenafstand"/>
        <w:keepNext/>
        <w:keepLines/>
        <w:numPr>
          <w:ilvl w:val="0"/>
          <w:numId w:val="10"/>
        </w:numPr>
        <w:spacing w:line="360" w:lineRule="auto"/>
        <w:jc w:val="both"/>
        <w:rPr>
          <w:rFonts w:asciiTheme="minorHAnsi" w:hAnsiTheme="minorHAnsi" w:cstheme="minorHAnsi"/>
        </w:rPr>
      </w:pPr>
      <w:r w:rsidRPr="004B58E5">
        <w:rPr>
          <w:rFonts w:asciiTheme="minorHAnsi" w:hAnsiTheme="minorHAnsi" w:cstheme="minorHAnsi"/>
        </w:rPr>
        <w:t xml:space="preserve">Teken met behulp van de verhoudingsformule van zilvernitraat en watermoleculen op microniveau een zilvernitraatoplossing. </w:t>
      </w:r>
    </w:p>
    <w:p w14:paraId="56822420" w14:textId="77777777" w:rsidR="008863D8" w:rsidRPr="004B58E5" w:rsidRDefault="008863D8" w:rsidP="008863D8">
      <w:pPr>
        <w:pStyle w:val="Geenafstand"/>
        <w:keepNext/>
        <w:keepLines/>
        <w:spacing w:line="360" w:lineRule="auto"/>
        <w:ind w:left="0" w:firstLine="0"/>
        <w:rPr>
          <w:rFonts w:asciiTheme="minorHAnsi" w:hAnsiTheme="minorHAnsi" w:cstheme="minorHAnsi"/>
        </w:rPr>
      </w:pPr>
      <w:r w:rsidRPr="004B58E5">
        <w:rPr>
          <w:rFonts w:asciiTheme="minorHAnsi" w:hAnsiTheme="minorHAnsi" w:cstheme="minorHAnsi"/>
        </w:rPr>
        <w:t>Als je deze twee zoutoplossingen bij elkaar voegt, kan er een neerslagreactie plaatsvinden.</w:t>
      </w:r>
    </w:p>
    <w:p w14:paraId="59B0CD2B" w14:textId="39E6708A" w:rsidR="008863D8" w:rsidRPr="004B58E5" w:rsidRDefault="008863D8" w:rsidP="00453062">
      <w:pPr>
        <w:pStyle w:val="Geenafstand"/>
        <w:keepNext/>
        <w:keepLines/>
        <w:numPr>
          <w:ilvl w:val="0"/>
          <w:numId w:val="10"/>
        </w:numPr>
        <w:spacing w:line="360" w:lineRule="auto"/>
        <w:jc w:val="both"/>
        <w:rPr>
          <w:rFonts w:asciiTheme="minorHAnsi" w:hAnsiTheme="minorHAnsi" w:cstheme="minorHAnsi"/>
        </w:rPr>
      </w:pPr>
      <w:r w:rsidRPr="004B58E5">
        <w:rPr>
          <w:rFonts w:asciiTheme="minorHAnsi" w:hAnsiTheme="minorHAnsi" w:cstheme="minorHAnsi"/>
        </w:rPr>
        <w:t xml:space="preserve">Wanneer wordt er een neerslag gevormd? </w:t>
      </w:r>
    </w:p>
    <w:p w14:paraId="123C3949" w14:textId="34A619DC" w:rsidR="00EA3744" w:rsidRPr="004B58E5" w:rsidRDefault="00EA3744" w:rsidP="00453062">
      <w:pPr>
        <w:pStyle w:val="t1opsom1Tabel"/>
        <w:numPr>
          <w:ilvl w:val="0"/>
          <w:numId w:val="10"/>
        </w:numPr>
        <w:tabs>
          <w:tab w:val="clear" w:pos="283"/>
          <w:tab w:val="left" w:pos="567"/>
        </w:tabs>
        <w:spacing w:line="360" w:lineRule="auto"/>
        <w:jc w:val="both"/>
        <w:rPr>
          <w:rFonts w:asciiTheme="minorHAnsi" w:hAnsiTheme="minorHAnsi" w:cstheme="minorHAnsi"/>
          <w:sz w:val="22"/>
          <w:szCs w:val="22"/>
        </w:rPr>
      </w:pPr>
      <w:r w:rsidRPr="004B58E5">
        <w:rPr>
          <w:rFonts w:asciiTheme="minorHAnsi" w:hAnsiTheme="minorHAnsi" w:cstheme="minorHAnsi"/>
          <w:sz w:val="22"/>
          <w:szCs w:val="22"/>
        </w:rPr>
        <w:t>Geef de formule van elk van onderstaande verbindingen.</w:t>
      </w:r>
    </w:p>
    <w:p w14:paraId="2B6E5B52" w14:textId="1AF6BC38" w:rsidR="00EA3744" w:rsidRPr="004B58E5" w:rsidRDefault="00EA3744" w:rsidP="00EA3744">
      <w:pPr>
        <w:pStyle w:val="t1opsom2"/>
        <w:spacing w:line="360" w:lineRule="auto"/>
        <w:ind w:left="0"/>
        <w:contextualSpacing/>
        <w:rPr>
          <w:rFonts w:asciiTheme="minorHAnsi" w:hAnsiTheme="minorHAnsi" w:cstheme="minorHAnsi"/>
          <w:sz w:val="22"/>
          <w:szCs w:val="22"/>
        </w:rPr>
      </w:pPr>
      <w:r w:rsidRPr="004B58E5">
        <w:rPr>
          <w:rFonts w:asciiTheme="minorHAnsi" w:hAnsiTheme="minorHAnsi" w:cstheme="minorHAnsi"/>
          <w:sz w:val="22"/>
          <w:szCs w:val="22"/>
        </w:rPr>
        <w:tab/>
      </w:r>
      <w:r w:rsidRPr="004B58E5">
        <w:rPr>
          <w:rFonts w:asciiTheme="minorHAnsi" w:hAnsiTheme="minorHAnsi" w:cstheme="minorHAnsi"/>
          <w:sz w:val="22"/>
          <w:szCs w:val="22"/>
        </w:rPr>
        <w:tab/>
        <w:t xml:space="preserve">a- </w:t>
      </w:r>
      <w:proofErr w:type="spellStart"/>
      <w:r w:rsidRPr="004B58E5">
        <w:rPr>
          <w:rFonts w:asciiTheme="minorHAnsi" w:hAnsiTheme="minorHAnsi" w:cstheme="minorHAnsi"/>
          <w:sz w:val="22"/>
          <w:szCs w:val="22"/>
        </w:rPr>
        <w:t>chroomchloridehexahydraat</w:t>
      </w:r>
      <w:proofErr w:type="spellEnd"/>
      <w:r w:rsidRPr="004B58E5">
        <w:rPr>
          <w:rFonts w:asciiTheme="minorHAnsi" w:hAnsiTheme="minorHAnsi" w:cstheme="minorHAnsi"/>
          <w:sz w:val="22"/>
          <w:szCs w:val="22"/>
        </w:rPr>
        <w:t xml:space="preserve"> (2p)</w:t>
      </w:r>
    </w:p>
    <w:p w14:paraId="43B21C4D" w14:textId="665D30E1" w:rsidR="00EA3744" w:rsidRPr="004B58E5" w:rsidRDefault="00EA3744" w:rsidP="00EA3744">
      <w:pPr>
        <w:pStyle w:val="t1opsom2"/>
        <w:spacing w:line="360" w:lineRule="auto"/>
        <w:ind w:left="0"/>
        <w:contextualSpacing/>
        <w:rPr>
          <w:rFonts w:asciiTheme="minorHAnsi" w:hAnsiTheme="minorHAnsi" w:cstheme="minorHAnsi"/>
          <w:sz w:val="22"/>
          <w:szCs w:val="22"/>
        </w:rPr>
      </w:pPr>
      <w:r w:rsidRPr="004B58E5">
        <w:rPr>
          <w:rFonts w:asciiTheme="minorHAnsi" w:hAnsiTheme="minorHAnsi" w:cstheme="minorHAnsi"/>
          <w:sz w:val="22"/>
          <w:szCs w:val="22"/>
        </w:rPr>
        <w:tab/>
      </w:r>
      <w:r w:rsidRPr="004B58E5">
        <w:rPr>
          <w:rFonts w:asciiTheme="minorHAnsi" w:hAnsiTheme="minorHAnsi" w:cstheme="minorHAnsi"/>
          <w:sz w:val="22"/>
          <w:szCs w:val="22"/>
        </w:rPr>
        <w:tab/>
        <w:t>b- ijzer(III)oxide (2p)</w:t>
      </w:r>
    </w:p>
    <w:p w14:paraId="1946E6DE" w14:textId="5D294A66" w:rsidR="00EA3744" w:rsidRPr="004B58E5" w:rsidRDefault="00EA3744" w:rsidP="00EA3744">
      <w:pPr>
        <w:pStyle w:val="t1opsom1Tabel"/>
        <w:spacing w:line="360" w:lineRule="auto"/>
        <w:ind w:left="0" w:firstLine="0"/>
        <w:jc w:val="both"/>
        <w:rPr>
          <w:rFonts w:asciiTheme="minorHAnsi" w:hAnsiTheme="minorHAnsi" w:cstheme="minorHAnsi"/>
          <w:sz w:val="22"/>
          <w:szCs w:val="22"/>
        </w:rPr>
      </w:pPr>
      <w:r w:rsidRPr="004B58E5">
        <w:rPr>
          <w:rFonts w:asciiTheme="minorHAnsi" w:hAnsiTheme="minorHAnsi" w:cstheme="minorHAnsi"/>
          <w:sz w:val="22"/>
          <w:szCs w:val="22"/>
        </w:rPr>
        <w:t>In grondwater komen nitraationen, NO</w:t>
      </w:r>
      <w:r w:rsidRPr="004B58E5">
        <w:rPr>
          <w:rFonts w:asciiTheme="minorHAnsi" w:hAnsiTheme="minorHAnsi" w:cstheme="minorHAnsi"/>
          <w:sz w:val="22"/>
          <w:szCs w:val="22"/>
          <w:vertAlign w:val="subscript"/>
        </w:rPr>
        <w:t>3</w:t>
      </w:r>
      <w:r w:rsidRPr="004B58E5">
        <w:rPr>
          <w:rFonts w:asciiTheme="minorHAnsi" w:hAnsiTheme="minorHAnsi" w:cstheme="minorHAnsi"/>
          <w:sz w:val="22"/>
          <w:szCs w:val="22"/>
          <w:vertAlign w:val="superscript"/>
        </w:rPr>
        <w:t>–</w:t>
      </w:r>
      <w:r w:rsidRPr="004B58E5">
        <w:rPr>
          <w:rFonts w:asciiTheme="minorHAnsi" w:hAnsiTheme="minorHAnsi" w:cstheme="minorHAnsi"/>
          <w:sz w:val="22"/>
          <w:szCs w:val="22"/>
        </w:rPr>
        <w:t>, voor. Uit grondwater wordt drinkwater gemaakt. Dan mag het nitraatgehalte niet te hoog zijn. Een bepaald soort grondwater bevat 84 mg nitraationen per liter.</w:t>
      </w:r>
    </w:p>
    <w:p w14:paraId="5013A452" w14:textId="46A43E3E" w:rsidR="00EA3744" w:rsidRPr="004B58E5" w:rsidRDefault="00EA3744" w:rsidP="00453062">
      <w:pPr>
        <w:pStyle w:val="t1opsom1Tabel"/>
        <w:numPr>
          <w:ilvl w:val="0"/>
          <w:numId w:val="10"/>
        </w:numPr>
        <w:tabs>
          <w:tab w:val="clear" w:pos="283"/>
          <w:tab w:val="left" w:pos="567"/>
        </w:tabs>
        <w:spacing w:line="360" w:lineRule="auto"/>
        <w:jc w:val="both"/>
        <w:rPr>
          <w:rFonts w:asciiTheme="minorHAnsi" w:hAnsiTheme="minorHAnsi" w:cstheme="minorHAnsi"/>
          <w:sz w:val="22"/>
          <w:szCs w:val="22"/>
        </w:rPr>
      </w:pPr>
      <w:r w:rsidRPr="004B58E5">
        <w:rPr>
          <w:rFonts w:asciiTheme="minorHAnsi" w:hAnsiTheme="minorHAnsi" w:cstheme="minorHAnsi"/>
          <w:sz w:val="22"/>
          <w:szCs w:val="22"/>
        </w:rPr>
        <w:t>Bereken de molariteit (Mol/L)van de nitraationen in het grondwater. (2p)</w:t>
      </w:r>
    </w:p>
    <w:p w14:paraId="631B1B31" w14:textId="38C05C5D" w:rsidR="0018643D" w:rsidRPr="00B36AD4" w:rsidRDefault="0018643D" w:rsidP="0018643D">
      <w:pPr>
        <w:pStyle w:val="Lijstalinea"/>
        <w:numPr>
          <w:ilvl w:val="0"/>
          <w:numId w:val="10"/>
        </w:numPr>
        <w:spacing w:line="240" w:lineRule="auto"/>
        <w:rPr>
          <w:rFonts w:cstheme="minorHAnsi"/>
        </w:rPr>
      </w:pPr>
      <w:r w:rsidRPr="00B36AD4">
        <w:rPr>
          <w:rFonts w:cstheme="minorHAnsi"/>
        </w:rPr>
        <w:t xml:space="preserve">Onderstaande afbeelding stelt een oplossing voor van natriumfluoride. Teken 4 watermoleculen in structuurformule op de juiste manier. </w:t>
      </w:r>
      <w:r w:rsidR="00B36AD4">
        <w:rPr>
          <w:rFonts w:cstheme="minorHAnsi"/>
        </w:rPr>
        <w:t xml:space="preserve">Twee </w:t>
      </w:r>
      <w:r w:rsidRPr="00B36AD4">
        <w:rPr>
          <w:rFonts w:cstheme="minorHAnsi"/>
        </w:rPr>
        <w:t xml:space="preserve">watermoleculen bij het fluoride ion en </w:t>
      </w:r>
      <w:r w:rsidR="00B36AD4">
        <w:rPr>
          <w:rFonts w:cstheme="minorHAnsi"/>
        </w:rPr>
        <w:t xml:space="preserve">twee </w:t>
      </w:r>
      <w:r w:rsidRPr="00B36AD4">
        <w:rPr>
          <w:rFonts w:cstheme="minorHAnsi"/>
        </w:rPr>
        <w:t>watermoleculen bij het calciumion.(2p)</w:t>
      </w:r>
    </w:p>
    <w:p w14:paraId="21EF1F10" w14:textId="5929AA39" w:rsidR="0018643D" w:rsidRDefault="0018643D" w:rsidP="0018643D">
      <w:pPr>
        <w:spacing w:line="240" w:lineRule="auto"/>
        <w:contextualSpacing/>
        <w:rPr>
          <w:rFonts w:cstheme="minorHAnsi"/>
          <w:b/>
          <w:bCs/>
        </w:rPr>
      </w:pPr>
    </w:p>
    <w:p w14:paraId="0C8ABE45" w14:textId="6DC05E9F" w:rsidR="00FB622E" w:rsidRPr="004B58E5" w:rsidRDefault="0018643D" w:rsidP="00C43DCD">
      <w:pPr>
        <w:spacing w:line="240" w:lineRule="auto"/>
        <w:contextualSpacing/>
        <w:rPr>
          <w:rFonts w:cstheme="minorHAnsi"/>
          <w:b/>
          <w:bCs/>
        </w:rPr>
      </w:pPr>
      <w:r>
        <w:rPr>
          <w:rFonts w:cstheme="minorHAnsi"/>
          <w:b/>
          <w:bCs/>
          <w:noProof/>
        </w:rPr>
        <w:lastRenderedPageBreak/>
        <w:drawing>
          <wp:inline distT="0" distB="0" distL="0" distR="0" wp14:anchorId="7FFD113F" wp14:editId="07FAE4EA">
            <wp:extent cx="3002280" cy="1226566"/>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47831" cy="1245176"/>
                    </a:xfrm>
                    <a:prstGeom prst="rect">
                      <a:avLst/>
                    </a:prstGeom>
                    <a:noFill/>
                    <a:ln>
                      <a:noFill/>
                    </a:ln>
                  </pic:spPr>
                </pic:pic>
              </a:graphicData>
            </a:graphic>
          </wp:inline>
        </w:drawing>
      </w:r>
      <w:r>
        <w:rPr>
          <w:rFonts w:cstheme="minorHAnsi"/>
          <w:b/>
          <w:bCs/>
        </w:rPr>
        <w:t xml:space="preserve">  </w:t>
      </w:r>
    </w:p>
    <w:p w14:paraId="36F91D51" w14:textId="77777777" w:rsidR="00FB622E" w:rsidRPr="004B58E5" w:rsidRDefault="00FB622E" w:rsidP="00C43DCD">
      <w:pPr>
        <w:spacing w:line="240" w:lineRule="auto"/>
        <w:contextualSpacing/>
        <w:rPr>
          <w:rFonts w:cstheme="minorHAnsi"/>
          <w:b/>
          <w:bCs/>
        </w:rPr>
      </w:pPr>
    </w:p>
    <w:p w14:paraId="38542B48" w14:textId="1195FC78" w:rsidR="00F662DD" w:rsidRPr="00E56656" w:rsidRDefault="001908F8" w:rsidP="00F662DD">
      <w:pPr>
        <w:spacing w:line="240" w:lineRule="auto"/>
        <w:contextualSpacing/>
        <w:rPr>
          <w:rFonts w:cstheme="minorHAnsi"/>
          <w:b/>
          <w:bCs/>
          <w:sz w:val="24"/>
          <w:szCs w:val="24"/>
        </w:rPr>
      </w:pPr>
      <w:proofErr w:type="spellStart"/>
      <w:r w:rsidRPr="00E56656">
        <w:rPr>
          <w:rFonts w:cstheme="minorHAnsi"/>
          <w:b/>
          <w:bCs/>
          <w:sz w:val="24"/>
          <w:szCs w:val="24"/>
        </w:rPr>
        <w:t>Toetsvragen</w:t>
      </w:r>
      <w:proofErr w:type="spellEnd"/>
      <w:r w:rsidRPr="00E56656">
        <w:rPr>
          <w:rFonts w:cstheme="minorHAnsi"/>
          <w:b/>
          <w:bCs/>
          <w:sz w:val="24"/>
          <w:szCs w:val="24"/>
        </w:rPr>
        <w:t xml:space="preserve">, waarbij onderwerpen zijn gecombineerd en met tekst. </w:t>
      </w:r>
    </w:p>
    <w:p w14:paraId="100D3AE8" w14:textId="77777777" w:rsidR="00F662DD" w:rsidRPr="004B58E5" w:rsidRDefault="00F662DD" w:rsidP="00F662DD">
      <w:pPr>
        <w:pStyle w:val="Geenafstand"/>
        <w:tabs>
          <w:tab w:val="left" w:pos="567"/>
        </w:tabs>
        <w:ind w:left="360" w:firstLine="0"/>
        <w:rPr>
          <w:rFonts w:asciiTheme="minorHAnsi" w:hAnsiTheme="minorHAnsi" w:cstheme="minorHAnsi"/>
          <w:b/>
        </w:rPr>
      </w:pPr>
    </w:p>
    <w:tbl>
      <w:tblPr>
        <w:tblW w:w="958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582"/>
      </w:tblGrid>
      <w:tr w:rsidR="00F662DD" w:rsidRPr="004B58E5" w14:paraId="4AC1ECAE" w14:textId="77777777" w:rsidTr="004262B1">
        <w:trPr>
          <w:trHeight w:val="3421"/>
        </w:trPr>
        <w:tc>
          <w:tcPr>
            <w:tcW w:w="9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6999046" w14:textId="77777777" w:rsidR="00F662DD" w:rsidRPr="004B58E5" w:rsidRDefault="00F662DD" w:rsidP="004262B1">
            <w:pPr>
              <w:pStyle w:val="Geenafstand"/>
              <w:keepNext/>
              <w:keepLines/>
              <w:tabs>
                <w:tab w:val="left" w:pos="567"/>
                <w:tab w:val="left" w:pos="709"/>
                <w:tab w:val="left" w:pos="1418"/>
                <w:tab w:val="left" w:pos="7938"/>
              </w:tabs>
              <w:suppressAutoHyphens/>
              <w:spacing w:line="360" w:lineRule="auto"/>
              <w:ind w:left="0" w:firstLine="0"/>
              <w:rPr>
                <w:rFonts w:asciiTheme="minorHAnsi" w:hAnsiTheme="minorHAnsi" w:cstheme="minorHAnsi"/>
              </w:rPr>
            </w:pPr>
            <w:r w:rsidRPr="004B58E5">
              <w:rPr>
                <w:rFonts w:asciiTheme="minorHAnsi" w:hAnsiTheme="minorHAnsi" w:cstheme="minorHAnsi"/>
              </w:rPr>
              <w:t>Laat rhodium, nikkel en ceriumoxide uitkristalliseren rond een M13-bacteriofaag, en je krijgt een ideale katalysator om waterstof uit ethanol af te splitsen via stoomreforming. Het langgerekte M13-virus dient puur als sjabloon. Met 1 procent rhodium en 10 procent nikkel op CeO</w:t>
            </w:r>
            <w:r w:rsidRPr="004B58E5">
              <w:rPr>
                <w:rFonts w:asciiTheme="minorHAnsi" w:hAnsiTheme="minorHAnsi" w:cstheme="minorHAnsi"/>
                <w:vertAlign w:val="subscript"/>
              </w:rPr>
              <w:t>2</w:t>
            </w:r>
            <w:r w:rsidRPr="004B58E5">
              <w:rPr>
                <w:rFonts w:asciiTheme="minorHAnsi" w:hAnsiTheme="minorHAnsi" w:cstheme="minorHAnsi"/>
              </w:rPr>
              <w:t xml:space="preserve"> blijk je ethanol bij ‘slechts’ 300 °C te kunnen kraken, waarbij het product 60 procent waterstof (H</w:t>
            </w:r>
            <w:r w:rsidRPr="004B58E5">
              <w:rPr>
                <w:rFonts w:asciiTheme="minorHAnsi" w:hAnsiTheme="minorHAnsi" w:cstheme="minorHAnsi"/>
                <w:vertAlign w:val="subscript"/>
              </w:rPr>
              <w:t>2</w:t>
            </w:r>
            <w:r w:rsidRPr="004B58E5">
              <w:rPr>
                <w:rFonts w:asciiTheme="minorHAnsi" w:hAnsiTheme="minorHAnsi" w:cstheme="minorHAnsi"/>
              </w:rPr>
              <w:t xml:space="preserve"> )bevat. Laat je het dure rhodium weg, dan moet je naar 400 °C.  Eerder probeerden ze het ook met een metaaloxide en een pigment; het resultaat bleek water te kunnen splitsen met behulp van zonlicht.</w:t>
            </w:r>
          </w:p>
          <w:p w14:paraId="2C40BDE6" w14:textId="77777777" w:rsidR="00F662DD" w:rsidRPr="004B58E5" w:rsidRDefault="00F662DD" w:rsidP="004262B1">
            <w:pPr>
              <w:pStyle w:val="Geenafstand"/>
              <w:tabs>
                <w:tab w:val="left" w:pos="567"/>
              </w:tabs>
              <w:spacing w:line="256" w:lineRule="auto"/>
              <w:rPr>
                <w:rFonts w:asciiTheme="minorHAnsi" w:hAnsiTheme="minorHAnsi" w:cstheme="minorHAnsi"/>
                <w:i/>
              </w:rPr>
            </w:pPr>
            <w:r w:rsidRPr="004B58E5">
              <w:rPr>
                <w:rFonts w:asciiTheme="minorHAnsi" w:hAnsiTheme="minorHAnsi" w:cstheme="minorHAnsi"/>
                <w:i/>
              </w:rPr>
              <w:t>Naar: C2W</w:t>
            </w:r>
          </w:p>
        </w:tc>
      </w:tr>
    </w:tbl>
    <w:p w14:paraId="3404052F" w14:textId="77777777" w:rsidR="00F662DD" w:rsidRPr="004B58E5" w:rsidRDefault="00F662DD" w:rsidP="00F662DD">
      <w:pPr>
        <w:pStyle w:val="Geenafstand"/>
        <w:tabs>
          <w:tab w:val="left" w:pos="567"/>
        </w:tabs>
        <w:spacing w:line="360" w:lineRule="auto"/>
        <w:ind w:left="0" w:firstLine="0"/>
        <w:rPr>
          <w:rFonts w:asciiTheme="minorHAnsi" w:hAnsiTheme="minorHAnsi" w:cstheme="minorHAnsi"/>
        </w:rPr>
      </w:pPr>
      <w:r w:rsidRPr="004B58E5">
        <w:rPr>
          <w:rFonts w:asciiTheme="minorHAnsi" w:hAnsiTheme="minorHAnsi" w:cstheme="minorHAnsi"/>
        </w:rPr>
        <w:t>In het artikel worden metalen  genoemd.</w:t>
      </w:r>
    </w:p>
    <w:p w14:paraId="1947B278" w14:textId="77777777" w:rsidR="00F662DD" w:rsidRPr="004B58E5" w:rsidRDefault="00F662DD" w:rsidP="00453062">
      <w:pPr>
        <w:pStyle w:val="Geenafstand"/>
        <w:numPr>
          <w:ilvl w:val="0"/>
          <w:numId w:val="10"/>
        </w:numPr>
        <w:tabs>
          <w:tab w:val="left" w:pos="284"/>
          <w:tab w:val="left" w:pos="567"/>
        </w:tabs>
        <w:spacing w:line="360" w:lineRule="auto"/>
        <w:contextualSpacing/>
        <w:rPr>
          <w:rFonts w:asciiTheme="minorHAnsi" w:hAnsiTheme="minorHAnsi" w:cstheme="minorHAnsi"/>
        </w:rPr>
      </w:pPr>
      <w:r w:rsidRPr="004B58E5">
        <w:rPr>
          <w:rFonts w:asciiTheme="minorHAnsi" w:hAnsiTheme="minorHAnsi" w:cstheme="minorHAnsi"/>
        </w:rPr>
        <w:t>Geef de symbolen van de metalen.(2p)</w:t>
      </w:r>
    </w:p>
    <w:p w14:paraId="6E9669A0" w14:textId="4138FC11" w:rsidR="00F662DD" w:rsidRPr="004B58E5" w:rsidRDefault="00F662DD" w:rsidP="00453062">
      <w:pPr>
        <w:pStyle w:val="Geenafstand"/>
        <w:tabs>
          <w:tab w:val="left" w:pos="567"/>
        </w:tabs>
        <w:spacing w:line="360" w:lineRule="auto"/>
        <w:contextualSpacing/>
        <w:rPr>
          <w:rFonts w:asciiTheme="minorHAnsi" w:hAnsiTheme="minorHAnsi" w:cstheme="minorHAnsi"/>
        </w:rPr>
      </w:pPr>
      <w:r w:rsidRPr="004B58E5">
        <w:rPr>
          <w:rFonts w:asciiTheme="minorHAnsi" w:hAnsiTheme="minorHAnsi" w:cstheme="minorHAnsi"/>
        </w:rPr>
        <w:t>Met behulp van de katalysator wordt ethanol, C</w:t>
      </w:r>
      <w:r w:rsidRPr="004B58E5">
        <w:rPr>
          <w:rFonts w:asciiTheme="minorHAnsi" w:hAnsiTheme="minorHAnsi" w:cstheme="minorHAnsi"/>
          <w:vertAlign w:val="subscript"/>
        </w:rPr>
        <w:t>2</w:t>
      </w:r>
      <w:r w:rsidRPr="004B58E5">
        <w:rPr>
          <w:rFonts w:asciiTheme="minorHAnsi" w:hAnsiTheme="minorHAnsi" w:cstheme="minorHAnsi"/>
        </w:rPr>
        <w:t>H</w:t>
      </w:r>
      <w:r w:rsidRPr="004B58E5">
        <w:rPr>
          <w:rFonts w:asciiTheme="minorHAnsi" w:hAnsiTheme="minorHAnsi" w:cstheme="minorHAnsi"/>
          <w:vertAlign w:val="subscript"/>
        </w:rPr>
        <w:t>6</w:t>
      </w:r>
      <w:r w:rsidRPr="004B58E5">
        <w:rPr>
          <w:rFonts w:asciiTheme="minorHAnsi" w:hAnsiTheme="minorHAnsi" w:cstheme="minorHAnsi"/>
        </w:rPr>
        <w:t>O(l), door reactie met stoom (H</w:t>
      </w:r>
      <w:r w:rsidRPr="004B58E5">
        <w:rPr>
          <w:rFonts w:asciiTheme="minorHAnsi" w:hAnsiTheme="minorHAnsi" w:cstheme="minorHAnsi"/>
          <w:vertAlign w:val="subscript"/>
        </w:rPr>
        <w:t>2</w:t>
      </w:r>
      <w:r w:rsidRPr="004B58E5">
        <w:rPr>
          <w:rFonts w:asciiTheme="minorHAnsi" w:hAnsiTheme="minorHAnsi" w:cstheme="minorHAnsi"/>
        </w:rPr>
        <w:t xml:space="preserve">O) omgezet in waterstof en </w:t>
      </w:r>
      <w:proofErr w:type="spellStart"/>
      <w:r w:rsidRPr="004B58E5">
        <w:rPr>
          <w:rFonts w:asciiTheme="minorHAnsi" w:hAnsiTheme="minorHAnsi" w:cstheme="minorHAnsi"/>
        </w:rPr>
        <w:t>koolstofmono</w:t>
      </w:r>
      <w:proofErr w:type="spellEnd"/>
      <w:r w:rsidRPr="004B58E5">
        <w:rPr>
          <w:rFonts w:asciiTheme="minorHAnsi" w:hAnsiTheme="minorHAnsi" w:cstheme="minorHAnsi"/>
        </w:rPr>
        <w:t>-oxide.</w:t>
      </w:r>
    </w:p>
    <w:p w14:paraId="1B5F1CA2" w14:textId="06C6BBC8" w:rsidR="00F662DD" w:rsidRDefault="00F662DD" w:rsidP="00453062">
      <w:pPr>
        <w:pStyle w:val="Geenafstand"/>
        <w:numPr>
          <w:ilvl w:val="0"/>
          <w:numId w:val="10"/>
        </w:numPr>
        <w:tabs>
          <w:tab w:val="left" w:pos="284"/>
          <w:tab w:val="left" w:pos="567"/>
        </w:tabs>
        <w:spacing w:line="360" w:lineRule="auto"/>
        <w:contextualSpacing/>
        <w:rPr>
          <w:rFonts w:asciiTheme="minorHAnsi" w:hAnsiTheme="minorHAnsi" w:cstheme="minorHAnsi"/>
        </w:rPr>
      </w:pPr>
      <w:r w:rsidRPr="004B58E5">
        <w:rPr>
          <w:rFonts w:asciiTheme="minorHAnsi" w:hAnsiTheme="minorHAnsi" w:cstheme="minorHAnsi"/>
        </w:rPr>
        <w:t xml:space="preserve">Geef de reactievergelijking van deze omzetting. </w:t>
      </w:r>
      <w:bookmarkStart w:id="2" w:name="_Hlk532391090"/>
      <w:r w:rsidRPr="004B58E5">
        <w:rPr>
          <w:rFonts w:asciiTheme="minorHAnsi" w:hAnsiTheme="minorHAnsi" w:cstheme="minorHAnsi"/>
        </w:rPr>
        <w:t xml:space="preserve">Geef ook de toestanden van de deeltjes. </w:t>
      </w:r>
      <w:bookmarkEnd w:id="2"/>
      <w:r w:rsidRPr="004B58E5">
        <w:rPr>
          <w:rFonts w:asciiTheme="minorHAnsi" w:hAnsiTheme="minorHAnsi" w:cstheme="minorHAnsi"/>
        </w:rPr>
        <w:t>(3p)</w:t>
      </w:r>
    </w:p>
    <w:p w14:paraId="16E49AFA" w14:textId="2E9F08E9" w:rsidR="00AA4E02" w:rsidRPr="004B58E5" w:rsidRDefault="00A50B5B" w:rsidP="00453062">
      <w:pPr>
        <w:pStyle w:val="Geenafstand"/>
        <w:numPr>
          <w:ilvl w:val="0"/>
          <w:numId w:val="10"/>
        </w:numPr>
        <w:tabs>
          <w:tab w:val="left" w:pos="284"/>
          <w:tab w:val="left" w:pos="567"/>
        </w:tabs>
        <w:spacing w:line="360" w:lineRule="auto"/>
        <w:contextualSpacing/>
        <w:rPr>
          <w:rFonts w:asciiTheme="minorHAnsi" w:hAnsiTheme="minorHAnsi" w:cstheme="minorHAnsi"/>
        </w:rPr>
      </w:pPr>
      <w:r>
        <w:rPr>
          <w:rFonts w:asciiTheme="minorHAnsi" w:hAnsiTheme="minorHAnsi" w:cstheme="minorHAnsi"/>
        </w:rPr>
        <w:t xml:space="preserve">Bereken </w:t>
      </w:r>
      <w:r w:rsidR="00AA7DB9">
        <w:rPr>
          <w:rFonts w:asciiTheme="minorHAnsi" w:hAnsiTheme="minorHAnsi" w:cstheme="minorHAnsi"/>
        </w:rPr>
        <w:t xml:space="preserve">hoeveel gram ethanol je hebt nodig om </w:t>
      </w:r>
      <w:r w:rsidR="00C2752A">
        <w:rPr>
          <w:rFonts w:asciiTheme="minorHAnsi" w:hAnsiTheme="minorHAnsi" w:cstheme="minorHAnsi"/>
        </w:rPr>
        <w:t>2</w:t>
      </w:r>
      <w:r w:rsidR="002F4081">
        <w:rPr>
          <w:rFonts w:asciiTheme="minorHAnsi" w:hAnsiTheme="minorHAnsi" w:cstheme="minorHAnsi"/>
        </w:rPr>
        <w:t>L waterstof te maken .</w:t>
      </w:r>
      <w:r w:rsidR="002F4081" w:rsidRPr="002F4081">
        <w:rPr>
          <w:rFonts w:cstheme="minorHAnsi"/>
        </w:rPr>
        <w:t xml:space="preserve"> </w:t>
      </w:r>
      <w:r w:rsidR="002F4081" w:rsidRPr="00316CAE">
        <w:rPr>
          <w:rFonts w:cstheme="minorHAnsi"/>
          <w:lang w:val="fr-FR"/>
        </w:rPr>
        <w:t>(T=298 K, p=p</w:t>
      </w:r>
      <w:r w:rsidR="002F4081">
        <w:rPr>
          <w:rFonts w:cstheme="minorHAnsi"/>
          <w:lang w:val="fr-FR"/>
        </w:rPr>
        <w:t>0)</w:t>
      </w:r>
      <w:r w:rsidR="0018343C">
        <w:rPr>
          <w:rFonts w:cstheme="minorHAnsi"/>
          <w:lang w:val="fr-FR"/>
        </w:rPr>
        <w:t xml:space="preserve">  ( 4p)</w:t>
      </w:r>
    </w:p>
    <w:p w14:paraId="79D0D07A" w14:textId="2268644A" w:rsidR="00D802B8" w:rsidRPr="004B58E5" w:rsidRDefault="00801B87" w:rsidP="00D802B8">
      <w:pPr>
        <w:spacing w:line="360" w:lineRule="auto"/>
        <w:contextualSpacing/>
        <w:jc w:val="both"/>
        <w:rPr>
          <w:rFonts w:cstheme="minorHAnsi"/>
          <w:color w:val="000000"/>
        </w:rPr>
      </w:pPr>
      <w:r w:rsidRPr="004B58E5">
        <w:rPr>
          <w:rFonts w:cstheme="minorHAnsi"/>
          <w:noProof/>
          <w:color w:val="B6912B"/>
          <w:bdr w:val="none" w:sz="0" w:space="0" w:color="auto" w:frame="1"/>
        </w:rPr>
        <w:drawing>
          <wp:anchor distT="0" distB="0" distL="114300" distR="114300" simplePos="0" relativeHeight="251662848" behindDoc="0" locked="0" layoutInCell="1" allowOverlap="1" wp14:anchorId="2F24BDEA" wp14:editId="19DC2C5F">
            <wp:simplePos x="0" y="0"/>
            <wp:positionH relativeFrom="margin">
              <wp:posOffset>-635</wp:posOffset>
            </wp:positionH>
            <wp:positionV relativeFrom="paragraph">
              <wp:posOffset>247650</wp:posOffset>
            </wp:positionV>
            <wp:extent cx="944880" cy="807720"/>
            <wp:effectExtent l="0" t="0" r="7620" b="0"/>
            <wp:wrapSquare wrapText="bothSides"/>
            <wp:docPr id="14" name="Afbeelding 14" descr="E:\CA 2018\feb 2019\Nederlandse startup Nuud start revolutie in de deodorantwereld - Duurzaam Ondernemen_files\nuud-187x160.png">
              <a:hlinkClick xmlns:a="http://schemas.openxmlformats.org/drawingml/2006/main" r:id="rId83" tooltip="&quot;Nederlandse startup Nuud start revolutie in de deodorantwere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 2018\feb 2019\Nederlandse startup Nuud start revolutie in de deodorantwereld - Duurzaam Ondernemen_files\nuud-187x160.png">
                      <a:hlinkClick r:id="rId83" tooltip="&quot;Nederlandse startup Nuud start revolutie in de deodorantwereld&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4488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2B8" w:rsidRPr="004B58E5">
        <w:rPr>
          <w:rFonts w:cstheme="minorHAnsi"/>
          <w:color w:val="000000"/>
        </w:rPr>
        <w:t xml:space="preserve">Een bedrijf heeft nu een nieuwe vorm van deodorant gemaakt, dat niet de nadelen heeft van de huidige deodorant. Het is een hypergeconcentreerde crème op basis van natuurlijke ingrediënten en verpakt in een tube van suikerriet. Het heeft een minimale impact op het milieu en is desondanks extreem effectief. </w:t>
      </w:r>
    </w:p>
    <w:p w14:paraId="1A43CC53" w14:textId="387CE049" w:rsidR="00D802B8" w:rsidRPr="004B58E5" w:rsidRDefault="00D802B8" w:rsidP="0021662D">
      <w:pPr>
        <w:rPr>
          <w:rFonts w:cstheme="minorHAnsi"/>
          <w:color w:val="000000"/>
        </w:rPr>
      </w:pPr>
      <w:r w:rsidRPr="004B58E5">
        <w:rPr>
          <w:rFonts w:cstheme="minorHAnsi"/>
          <w:color w:val="000000"/>
        </w:rPr>
        <w:t>Het etiket van deze deodorant bevat de volgende informatie:</w:t>
      </w:r>
    </w:p>
    <w:tbl>
      <w:tblPr>
        <w:tblStyle w:val="Tabelraster"/>
        <w:tblW w:w="0" w:type="auto"/>
        <w:tblLook w:val="04A0" w:firstRow="1" w:lastRow="0" w:firstColumn="1" w:lastColumn="0" w:noHBand="0" w:noVBand="1"/>
      </w:tblPr>
      <w:tblGrid>
        <w:gridCol w:w="9062"/>
      </w:tblGrid>
      <w:tr w:rsidR="00D802B8" w:rsidRPr="004B58E5" w14:paraId="3A1422AD" w14:textId="77777777" w:rsidTr="004262B1">
        <w:tc>
          <w:tcPr>
            <w:tcW w:w="9487" w:type="dxa"/>
          </w:tcPr>
          <w:p w14:paraId="360244A6" w14:textId="77777777" w:rsidR="00D802B8" w:rsidRPr="004B58E5" w:rsidRDefault="00D802B8" w:rsidP="004262B1">
            <w:pPr>
              <w:spacing w:line="360" w:lineRule="auto"/>
              <w:contextualSpacing/>
              <w:jc w:val="both"/>
              <w:rPr>
                <w:rFonts w:cstheme="minorHAnsi"/>
                <w:color w:val="000000"/>
              </w:rPr>
            </w:pPr>
            <w:r w:rsidRPr="004B58E5">
              <w:rPr>
                <w:rFonts w:cstheme="minorHAnsi"/>
                <w:color w:val="000000"/>
              </w:rPr>
              <w:t>Ingrediënten:</w:t>
            </w:r>
          </w:p>
          <w:p w14:paraId="10106C80" w14:textId="77777777" w:rsidR="00D802B8" w:rsidRPr="004B58E5" w:rsidRDefault="00D802B8" w:rsidP="00D802B8">
            <w:pPr>
              <w:pStyle w:val="Lijstalinea"/>
              <w:numPr>
                <w:ilvl w:val="0"/>
                <w:numId w:val="19"/>
              </w:numPr>
              <w:spacing w:line="360" w:lineRule="auto"/>
              <w:jc w:val="both"/>
              <w:rPr>
                <w:rFonts w:cstheme="minorHAnsi"/>
                <w:color w:val="000000"/>
              </w:rPr>
            </w:pPr>
            <w:r w:rsidRPr="004B58E5">
              <w:rPr>
                <w:rFonts w:cstheme="minorHAnsi"/>
                <w:color w:val="000000"/>
              </w:rPr>
              <w:t xml:space="preserve">Zilver </w:t>
            </w:r>
          </w:p>
          <w:p w14:paraId="611F15F5" w14:textId="77777777" w:rsidR="00D802B8" w:rsidRPr="004B58E5" w:rsidRDefault="00D802B8" w:rsidP="00D802B8">
            <w:pPr>
              <w:pStyle w:val="Lijstalinea"/>
              <w:numPr>
                <w:ilvl w:val="0"/>
                <w:numId w:val="19"/>
              </w:numPr>
              <w:spacing w:line="360" w:lineRule="auto"/>
              <w:jc w:val="both"/>
              <w:rPr>
                <w:rFonts w:cstheme="minorHAnsi"/>
                <w:color w:val="000000"/>
              </w:rPr>
            </w:pPr>
            <w:r w:rsidRPr="004B58E5">
              <w:rPr>
                <w:rFonts w:cstheme="minorHAnsi"/>
                <w:color w:val="000000"/>
              </w:rPr>
              <w:t>Zinkoxide</w:t>
            </w:r>
          </w:p>
          <w:p w14:paraId="009A3F56" w14:textId="77777777" w:rsidR="00D802B8" w:rsidRPr="004B58E5" w:rsidRDefault="00D802B8" w:rsidP="00D802B8">
            <w:pPr>
              <w:pStyle w:val="Lijstalinea"/>
              <w:numPr>
                <w:ilvl w:val="0"/>
                <w:numId w:val="19"/>
              </w:numPr>
              <w:spacing w:line="360" w:lineRule="auto"/>
              <w:jc w:val="both"/>
              <w:rPr>
                <w:rFonts w:cstheme="minorHAnsi"/>
                <w:color w:val="000000"/>
              </w:rPr>
            </w:pPr>
            <w:r w:rsidRPr="004B58E5">
              <w:rPr>
                <w:rFonts w:cstheme="minorHAnsi"/>
                <w:color w:val="000000"/>
              </w:rPr>
              <w:t>Natuurlijke oliën: amandel, kokos en wonderolie.</w:t>
            </w:r>
          </w:p>
          <w:p w14:paraId="387C65DD" w14:textId="77777777" w:rsidR="00D802B8" w:rsidRPr="004B58E5" w:rsidRDefault="00D802B8" w:rsidP="00D802B8">
            <w:pPr>
              <w:pStyle w:val="Lijstalinea"/>
              <w:numPr>
                <w:ilvl w:val="0"/>
                <w:numId w:val="19"/>
              </w:numPr>
              <w:spacing w:line="360" w:lineRule="auto"/>
              <w:jc w:val="both"/>
              <w:rPr>
                <w:rFonts w:cstheme="minorHAnsi"/>
                <w:color w:val="000000"/>
              </w:rPr>
            </w:pPr>
            <w:r w:rsidRPr="004B58E5">
              <w:rPr>
                <w:rFonts w:cstheme="minorHAnsi"/>
                <w:color w:val="000000"/>
              </w:rPr>
              <w:t>Klei</w:t>
            </w:r>
          </w:p>
          <w:p w14:paraId="175C9BCA" w14:textId="77777777" w:rsidR="00D802B8" w:rsidRPr="004B58E5" w:rsidRDefault="00D802B8" w:rsidP="004262B1">
            <w:pPr>
              <w:spacing w:line="360" w:lineRule="auto"/>
              <w:jc w:val="both"/>
              <w:rPr>
                <w:rFonts w:cstheme="minorHAnsi"/>
                <w:color w:val="000000"/>
              </w:rPr>
            </w:pPr>
            <w:r w:rsidRPr="004B58E5">
              <w:rPr>
                <w:rFonts w:cstheme="minorHAnsi"/>
                <w:color w:val="000000"/>
              </w:rPr>
              <w:t>Aluminium, parabenen- en zoutenvrij.</w:t>
            </w:r>
          </w:p>
          <w:p w14:paraId="56D164C8" w14:textId="77777777" w:rsidR="00D802B8" w:rsidRPr="004B58E5" w:rsidRDefault="00D802B8" w:rsidP="004262B1">
            <w:pPr>
              <w:spacing w:line="360" w:lineRule="auto"/>
              <w:jc w:val="both"/>
              <w:rPr>
                <w:rFonts w:cstheme="minorHAnsi"/>
                <w:color w:val="000000"/>
              </w:rPr>
            </w:pPr>
            <w:r w:rsidRPr="004B58E5">
              <w:rPr>
                <w:rFonts w:cstheme="minorHAnsi"/>
                <w:color w:val="000000"/>
              </w:rPr>
              <w:t>Bevat geen kunstmatige geurstoffen en alcohol.</w:t>
            </w:r>
          </w:p>
        </w:tc>
      </w:tr>
    </w:tbl>
    <w:p w14:paraId="31830E68" w14:textId="77777777" w:rsidR="00D802B8" w:rsidRPr="004B58E5" w:rsidRDefault="00D802B8" w:rsidP="00D802B8">
      <w:pPr>
        <w:spacing w:line="360" w:lineRule="auto"/>
        <w:contextualSpacing/>
        <w:jc w:val="both"/>
        <w:rPr>
          <w:rFonts w:cstheme="minorHAnsi"/>
          <w:color w:val="000000"/>
        </w:rPr>
      </w:pPr>
    </w:p>
    <w:p w14:paraId="0BCC712B" w14:textId="77777777" w:rsidR="00D802B8" w:rsidRPr="004B58E5" w:rsidRDefault="00D802B8" w:rsidP="008442E6">
      <w:pPr>
        <w:pStyle w:val="Lijstalinea"/>
        <w:numPr>
          <w:ilvl w:val="0"/>
          <w:numId w:val="10"/>
        </w:numPr>
        <w:spacing w:line="360" w:lineRule="auto"/>
        <w:jc w:val="both"/>
        <w:rPr>
          <w:rFonts w:cstheme="minorHAnsi"/>
          <w:color w:val="000000"/>
        </w:rPr>
      </w:pPr>
      <w:r w:rsidRPr="004B58E5">
        <w:rPr>
          <w:rFonts w:cstheme="minorHAnsi"/>
          <w:color w:val="000000"/>
        </w:rPr>
        <w:lastRenderedPageBreak/>
        <w:t>Geef de formule van het zilver  dat in de deodorant wordt gebruikt. (1p)</w:t>
      </w:r>
    </w:p>
    <w:p w14:paraId="3D1E39BD" w14:textId="77777777" w:rsidR="00D802B8" w:rsidRPr="004B58E5" w:rsidRDefault="00D802B8" w:rsidP="00D802B8">
      <w:pPr>
        <w:spacing w:line="360" w:lineRule="auto"/>
        <w:jc w:val="both"/>
        <w:rPr>
          <w:rFonts w:cstheme="minorHAnsi"/>
          <w:color w:val="000000"/>
        </w:rPr>
      </w:pPr>
      <w:r w:rsidRPr="004B58E5">
        <w:rPr>
          <w:rFonts w:cstheme="minorHAnsi"/>
          <w:color w:val="000000"/>
        </w:rPr>
        <w:t xml:space="preserve">In </w:t>
      </w:r>
      <w:proofErr w:type="spellStart"/>
      <w:r w:rsidRPr="004B58E5">
        <w:rPr>
          <w:rFonts w:cstheme="minorHAnsi"/>
          <w:color w:val="000000"/>
        </w:rPr>
        <w:t>Nuud</w:t>
      </w:r>
      <w:proofErr w:type="spellEnd"/>
      <w:r w:rsidRPr="004B58E5">
        <w:rPr>
          <w:rFonts w:cstheme="minorHAnsi"/>
          <w:color w:val="000000"/>
        </w:rPr>
        <w:t xml:space="preserve"> zit ook zinkoxide. Deze stof wordt gemaakt door gesmolten zink te laten reageren met zuurstof in de lucht.</w:t>
      </w:r>
    </w:p>
    <w:p w14:paraId="4B99ED90" w14:textId="77777777" w:rsidR="00D802B8" w:rsidRPr="004B58E5" w:rsidRDefault="00D802B8" w:rsidP="008442E6">
      <w:pPr>
        <w:pStyle w:val="Lijstalinea"/>
        <w:numPr>
          <w:ilvl w:val="0"/>
          <w:numId w:val="10"/>
        </w:numPr>
        <w:spacing w:line="360" w:lineRule="auto"/>
        <w:jc w:val="both"/>
        <w:rPr>
          <w:rFonts w:cstheme="minorHAnsi"/>
          <w:color w:val="000000"/>
        </w:rPr>
      </w:pPr>
      <w:r w:rsidRPr="004B58E5">
        <w:rPr>
          <w:rFonts w:cstheme="minorHAnsi"/>
          <w:color w:val="000000"/>
        </w:rPr>
        <w:t>Geef de beschreven reactievergelijking voor de vorming van zinkoxide. Noteer ook de fasen van de deeltjes. (3p)</w:t>
      </w:r>
    </w:p>
    <w:p w14:paraId="6B3B8859" w14:textId="2625A8AA" w:rsidR="00D802B8" w:rsidRPr="004B58E5" w:rsidRDefault="00D802B8" w:rsidP="00D802B8">
      <w:pPr>
        <w:pStyle w:val="Normaalweb"/>
        <w:spacing w:before="0" w:beforeAutospacing="0" w:after="0" w:afterAutospacing="0" w:line="360" w:lineRule="auto"/>
        <w:contextualSpacing/>
        <w:jc w:val="both"/>
        <w:rPr>
          <w:rFonts w:asciiTheme="minorHAnsi" w:hAnsiTheme="minorHAnsi" w:cstheme="minorHAnsi"/>
          <w:color w:val="222222"/>
          <w:sz w:val="22"/>
          <w:szCs w:val="22"/>
        </w:rPr>
      </w:pPr>
      <w:r w:rsidRPr="004B58E5">
        <w:rPr>
          <w:rFonts w:asciiTheme="minorHAnsi" w:hAnsiTheme="minorHAnsi" w:cstheme="minorHAnsi"/>
          <w:color w:val="000000"/>
          <w:sz w:val="22"/>
          <w:szCs w:val="22"/>
        </w:rPr>
        <w:t xml:space="preserve">Er zitten ook twee kleisoorten in de crème. Die zorgen ervoor dat de smeerbaarheid en stroperigheid verbeteren. </w:t>
      </w:r>
      <w:r w:rsidRPr="004B58E5">
        <w:rPr>
          <w:rFonts w:asciiTheme="minorHAnsi" w:hAnsiTheme="minorHAnsi" w:cstheme="minorHAnsi"/>
          <w:color w:val="222222"/>
          <w:sz w:val="22"/>
          <w:szCs w:val="22"/>
        </w:rPr>
        <w:t>De gemiddelde formule van één van deze twee kleisoorten is:</w:t>
      </w:r>
    </w:p>
    <w:p w14:paraId="65EAB2C5" w14:textId="24D05F93" w:rsidR="00D802B8" w:rsidRPr="004B58E5" w:rsidRDefault="00D802B8" w:rsidP="00D802B8">
      <w:pPr>
        <w:pStyle w:val="Normaalweb"/>
        <w:spacing w:before="0" w:beforeAutospacing="0" w:after="0" w:afterAutospacing="0" w:line="360" w:lineRule="auto"/>
        <w:contextualSpacing/>
        <w:jc w:val="both"/>
        <w:rPr>
          <w:rFonts w:asciiTheme="minorHAnsi" w:hAnsiTheme="minorHAnsi" w:cstheme="minorHAnsi"/>
          <w:color w:val="222222"/>
          <w:sz w:val="22"/>
          <w:szCs w:val="22"/>
        </w:rPr>
      </w:pPr>
      <w:r w:rsidRPr="004B58E5">
        <w:rPr>
          <w:rFonts w:asciiTheme="minorHAnsi" w:hAnsiTheme="minorHAnsi" w:cstheme="minorHAnsi"/>
          <w:color w:val="222222"/>
          <w:sz w:val="22"/>
          <w:szCs w:val="22"/>
        </w:rPr>
        <w:t>NaAl</w:t>
      </w:r>
      <w:r w:rsidRPr="004B58E5">
        <w:rPr>
          <w:rFonts w:asciiTheme="minorHAnsi" w:hAnsiTheme="minorHAnsi" w:cstheme="minorHAnsi"/>
          <w:color w:val="222222"/>
          <w:sz w:val="22"/>
          <w:szCs w:val="22"/>
          <w:vertAlign w:val="subscript"/>
        </w:rPr>
        <w:t>5</w:t>
      </w:r>
      <w:r w:rsidRPr="004B58E5">
        <w:rPr>
          <w:rFonts w:asciiTheme="minorHAnsi" w:hAnsiTheme="minorHAnsi" w:cstheme="minorHAnsi"/>
          <w:color w:val="222222"/>
          <w:sz w:val="22"/>
          <w:szCs w:val="22"/>
        </w:rPr>
        <w:t>Si</w:t>
      </w:r>
      <w:r w:rsidRPr="004B58E5">
        <w:rPr>
          <w:rFonts w:asciiTheme="minorHAnsi" w:hAnsiTheme="minorHAnsi" w:cstheme="minorHAnsi"/>
          <w:color w:val="222222"/>
          <w:sz w:val="22"/>
          <w:szCs w:val="22"/>
          <w:vertAlign w:val="subscript"/>
        </w:rPr>
        <w:t>7</w:t>
      </w:r>
      <w:r w:rsidRPr="004B58E5">
        <w:rPr>
          <w:rFonts w:asciiTheme="minorHAnsi" w:hAnsiTheme="minorHAnsi" w:cstheme="minorHAnsi"/>
          <w:color w:val="222222"/>
          <w:sz w:val="22"/>
          <w:szCs w:val="22"/>
        </w:rPr>
        <w:t>O</w:t>
      </w:r>
      <w:r w:rsidRPr="004B58E5">
        <w:rPr>
          <w:rFonts w:asciiTheme="minorHAnsi" w:hAnsiTheme="minorHAnsi" w:cstheme="minorHAnsi"/>
          <w:color w:val="222222"/>
          <w:sz w:val="22"/>
          <w:szCs w:val="22"/>
          <w:vertAlign w:val="subscript"/>
        </w:rPr>
        <w:t>20</w:t>
      </w:r>
      <w:r w:rsidRPr="004B58E5">
        <w:rPr>
          <w:rFonts w:asciiTheme="minorHAnsi" w:hAnsiTheme="minorHAnsi" w:cstheme="minorHAnsi"/>
          <w:color w:val="222222"/>
          <w:sz w:val="22"/>
          <w:szCs w:val="22"/>
        </w:rPr>
        <w:t>(OH)</w:t>
      </w:r>
      <w:r w:rsidRPr="004B58E5">
        <w:rPr>
          <w:rFonts w:asciiTheme="minorHAnsi" w:hAnsiTheme="minorHAnsi" w:cstheme="minorHAnsi"/>
          <w:color w:val="222222"/>
          <w:sz w:val="22"/>
          <w:szCs w:val="22"/>
          <w:vertAlign w:val="subscript"/>
        </w:rPr>
        <w:t xml:space="preserve">4. </w:t>
      </w:r>
      <w:r w:rsidRPr="004B58E5">
        <w:rPr>
          <w:rFonts w:asciiTheme="minorHAnsi" w:hAnsiTheme="minorHAnsi" w:cstheme="minorHAnsi"/>
          <w:color w:val="222222"/>
          <w:sz w:val="22"/>
          <w:szCs w:val="22"/>
        </w:rPr>
        <w:t>Een van de negatieve ionen is Si</w:t>
      </w:r>
      <w:r w:rsidRPr="004B58E5">
        <w:rPr>
          <w:rFonts w:asciiTheme="minorHAnsi" w:hAnsiTheme="minorHAnsi" w:cstheme="minorHAnsi"/>
          <w:color w:val="222222"/>
          <w:sz w:val="22"/>
          <w:szCs w:val="22"/>
          <w:vertAlign w:val="subscript"/>
        </w:rPr>
        <w:t>7</w:t>
      </w:r>
      <w:r w:rsidRPr="004B58E5">
        <w:rPr>
          <w:rFonts w:asciiTheme="minorHAnsi" w:hAnsiTheme="minorHAnsi" w:cstheme="minorHAnsi"/>
          <w:color w:val="222222"/>
          <w:sz w:val="22"/>
          <w:szCs w:val="22"/>
        </w:rPr>
        <w:t>O</w:t>
      </w:r>
      <w:r w:rsidRPr="004B58E5">
        <w:rPr>
          <w:rFonts w:asciiTheme="minorHAnsi" w:hAnsiTheme="minorHAnsi" w:cstheme="minorHAnsi"/>
          <w:color w:val="222222"/>
          <w:sz w:val="22"/>
          <w:szCs w:val="22"/>
          <w:vertAlign w:val="subscript"/>
        </w:rPr>
        <w:t>20</w:t>
      </w:r>
      <w:r w:rsidRPr="004B58E5">
        <w:rPr>
          <w:rFonts w:asciiTheme="minorHAnsi" w:hAnsiTheme="minorHAnsi" w:cstheme="minorHAnsi"/>
          <w:color w:val="222222"/>
          <w:sz w:val="22"/>
          <w:szCs w:val="22"/>
          <w:vertAlign w:val="superscript"/>
        </w:rPr>
        <w:t>x-</w:t>
      </w:r>
      <w:r w:rsidRPr="004B58E5">
        <w:rPr>
          <w:rFonts w:asciiTheme="minorHAnsi" w:hAnsiTheme="minorHAnsi" w:cstheme="minorHAnsi"/>
          <w:color w:val="222222"/>
          <w:sz w:val="22"/>
          <w:szCs w:val="22"/>
        </w:rPr>
        <w:t>.</w:t>
      </w:r>
    </w:p>
    <w:p w14:paraId="5DDD1A59" w14:textId="41222480" w:rsidR="00D802B8" w:rsidRPr="004B58E5" w:rsidRDefault="00D802B8" w:rsidP="008442E6">
      <w:pPr>
        <w:pStyle w:val="Normaalweb"/>
        <w:numPr>
          <w:ilvl w:val="0"/>
          <w:numId w:val="10"/>
        </w:numPr>
        <w:spacing w:before="0" w:beforeAutospacing="0" w:after="0" w:afterAutospacing="0" w:line="360" w:lineRule="auto"/>
        <w:contextualSpacing/>
        <w:jc w:val="both"/>
        <w:outlineLvl w:val="0"/>
        <w:rPr>
          <w:rFonts w:asciiTheme="minorHAnsi" w:hAnsiTheme="minorHAnsi" w:cstheme="minorHAnsi"/>
          <w:color w:val="222222"/>
          <w:sz w:val="22"/>
          <w:szCs w:val="22"/>
        </w:rPr>
      </w:pPr>
      <w:r w:rsidRPr="004B58E5">
        <w:rPr>
          <w:rFonts w:asciiTheme="minorHAnsi" w:hAnsiTheme="minorHAnsi" w:cstheme="minorHAnsi"/>
          <w:color w:val="222222"/>
          <w:sz w:val="22"/>
          <w:szCs w:val="22"/>
        </w:rPr>
        <w:t>Bereken de grootte van x.(2p)</w:t>
      </w:r>
    </w:p>
    <w:p w14:paraId="0648A060" w14:textId="4A064217" w:rsidR="00D802B8" w:rsidRPr="004B58E5" w:rsidRDefault="00D802B8" w:rsidP="008442E6">
      <w:pPr>
        <w:pStyle w:val="Normaalweb"/>
        <w:numPr>
          <w:ilvl w:val="0"/>
          <w:numId w:val="10"/>
        </w:numPr>
        <w:spacing w:before="0" w:beforeAutospacing="0" w:after="0" w:afterAutospacing="0" w:line="360" w:lineRule="auto"/>
        <w:contextualSpacing/>
        <w:jc w:val="both"/>
        <w:outlineLvl w:val="0"/>
        <w:rPr>
          <w:rFonts w:asciiTheme="minorHAnsi" w:hAnsiTheme="minorHAnsi" w:cstheme="minorHAnsi"/>
          <w:color w:val="222222"/>
          <w:sz w:val="22"/>
          <w:szCs w:val="22"/>
        </w:rPr>
      </w:pPr>
      <w:r w:rsidRPr="004B58E5">
        <w:rPr>
          <w:rFonts w:asciiTheme="minorHAnsi" w:hAnsiTheme="minorHAnsi" w:cstheme="minorHAnsi"/>
          <w:color w:val="222222"/>
          <w:sz w:val="22"/>
          <w:szCs w:val="22"/>
        </w:rPr>
        <w:t>Leg uit dat hier sprake is van een dubbelzout.(2p)</w:t>
      </w:r>
    </w:p>
    <w:p w14:paraId="420A11BF" w14:textId="59E59291" w:rsidR="00CE41EE" w:rsidRPr="004B58E5" w:rsidRDefault="00CE41EE" w:rsidP="00CE41EE">
      <w:pPr>
        <w:pStyle w:val="Normaalweb"/>
        <w:spacing w:before="0" w:beforeAutospacing="0" w:after="0" w:afterAutospacing="0" w:line="360" w:lineRule="auto"/>
        <w:contextualSpacing/>
        <w:jc w:val="both"/>
        <w:outlineLvl w:val="0"/>
        <w:rPr>
          <w:rFonts w:asciiTheme="minorHAnsi" w:hAnsiTheme="minorHAnsi" w:cstheme="minorHAnsi"/>
          <w:color w:val="222222"/>
          <w:sz w:val="22"/>
          <w:szCs w:val="22"/>
        </w:rPr>
      </w:pPr>
    </w:p>
    <w:p w14:paraId="6C915085" w14:textId="77777777" w:rsidR="00686116" w:rsidRPr="004B58E5" w:rsidRDefault="00686116" w:rsidP="00686116">
      <w:pPr>
        <w:spacing w:line="360" w:lineRule="auto"/>
        <w:rPr>
          <w:rFonts w:cstheme="minorHAnsi"/>
          <w:color w:val="000000"/>
        </w:rPr>
      </w:pPr>
      <w:r w:rsidRPr="004B58E5">
        <w:rPr>
          <w:rFonts w:cstheme="minorHAnsi"/>
          <w:b/>
          <w:color w:val="000000"/>
        </w:rPr>
        <w:t>Koolstofdioxide in de klas</w:t>
      </w:r>
    </w:p>
    <w:p w14:paraId="1DCADF20" w14:textId="1A5B6C7D" w:rsidR="00686116" w:rsidRPr="004B58E5" w:rsidRDefault="00686116" w:rsidP="00686116">
      <w:pPr>
        <w:spacing w:line="360" w:lineRule="auto"/>
        <w:rPr>
          <w:rFonts w:cstheme="minorHAnsi"/>
          <w:color w:val="000000"/>
        </w:rPr>
      </w:pPr>
      <w:r w:rsidRPr="004B58E5">
        <w:rPr>
          <w:rFonts w:cstheme="minorHAnsi"/>
          <w:color w:val="000000"/>
        </w:rPr>
        <w:t xml:space="preserve">In klaslokalen waar de ramen dicht blijven, krijgen leerlingen sneller last van hoofdpijn, raken ze sneller vermoeid en kunnen zij zich minder goed concentreren. Een slecht binnenmilieu in het klaslokaal is niet prettig. </w:t>
      </w:r>
    </w:p>
    <w:p w14:paraId="0D969803" w14:textId="458D5713" w:rsidR="003903C7" w:rsidRDefault="00686116" w:rsidP="003903C7">
      <w:pPr>
        <w:spacing w:line="360" w:lineRule="auto"/>
        <w:rPr>
          <w:rFonts w:cstheme="minorHAnsi"/>
          <w:color w:val="000000"/>
        </w:rPr>
      </w:pPr>
      <w:r w:rsidRPr="004B58E5">
        <w:rPr>
          <w:rFonts w:cstheme="minorHAnsi"/>
          <w:color w:val="000000"/>
        </w:rPr>
        <w:t>Van nature bevat lucht 400 volume-</w:t>
      </w:r>
      <w:proofErr w:type="spellStart"/>
      <w:r w:rsidRPr="004B58E5">
        <w:rPr>
          <w:rFonts w:cstheme="minorHAnsi"/>
          <w:color w:val="000000"/>
        </w:rPr>
        <w:t>ppm</w:t>
      </w:r>
      <w:proofErr w:type="spellEnd"/>
      <w:r w:rsidRPr="004B58E5">
        <w:rPr>
          <w:rFonts w:cstheme="minorHAnsi"/>
          <w:color w:val="000000"/>
        </w:rPr>
        <w:t xml:space="preserve"> koolstofdioxide (CO</w:t>
      </w:r>
      <w:r w:rsidRPr="004B58E5">
        <w:rPr>
          <w:rFonts w:cstheme="minorHAnsi"/>
          <w:color w:val="000000"/>
          <w:vertAlign w:val="subscript"/>
        </w:rPr>
        <w:t>2</w:t>
      </w:r>
      <w:r w:rsidRPr="004B58E5">
        <w:rPr>
          <w:rFonts w:cstheme="minorHAnsi"/>
          <w:color w:val="000000"/>
        </w:rPr>
        <w:t xml:space="preserve">). Als er niet voldoende wordt geventileerd kan het gehalte stijgen tot 2800 </w:t>
      </w:r>
      <w:proofErr w:type="spellStart"/>
      <w:r w:rsidRPr="004B58E5">
        <w:rPr>
          <w:rFonts w:cstheme="minorHAnsi"/>
          <w:color w:val="000000"/>
        </w:rPr>
        <w:t>ppm</w:t>
      </w:r>
      <w:proofErr w:type="spellEnd"/>
      <w:r w:rsidRPr="004B58E5">
        <w:rPr>
          <w:rFonts w:cstheme="minorHAnsi"/>
          <w:color w:val="000000"/>
        </w:rPr>
        <w:t xml:space="preserve"> </w:t>
      </w:r>
    </w:p>
    <w:p w14:paraId="191A441D" w14:textId="37D14B63" w:rsidR="00686116" w:rsidRPr="003903C7" w:rsidRDefault="00686116" w:rsidP="003903C7">
      <w:pPr>
        <w:pStyle w:val="Lijstalinea"/>
        <w:numPr>
          <w:ilvl w:val="0"/>
          <w:numId w:val="10"/>
        </w:numPr>
        <w:spacing w:line="360" w:lineRule="auto"/>
        <w:rPr>
          <w:rFonts w:cstheme="minorHAnsi"/>
          <w:color w:val="000000"/>
        </w:rPr>
      </w:pPr>
      <w:r w:rsidRPr="003903C7">
        <w:rPr>
          <w:rFonts w:cstheme="minorHAnsi"/>
          <w:color w:val="000000"/>
        </w:rPr>
        <w:t xml:space="preserve">Bereken de hoeveelheid koolstofdioxide in milligram per kubieke meter die lucht van nature bevat. Gebruik hierbij een gegeven uit </w:t>
      </w:r>
      <w:proofErr w:type="spellStart"/>
      <w:r w:rsidRPr="003903C7">
        <w:rPr>
          <w:rFonts w:cstheme="minorHAnsi"/>
          <w:color w:val="000000"/>
        </w:rPr>
        <w:t>Binas</w:t>
      </w:r>
      <w:proofErr w:type="spellEnd"/>
      <w:r w:rsidRPr="003903C7">
        <w:rPr>
          <w:rFonts w:cstheme="minorHAnsi"/>
          <w:color w:val="000000"/>
        </w:rPr>
        <w:t xml:space="preserve"> tabel 12.(3p)</w:t>
      </w:r>
    </w:p>
    <w:p w14:paraId="1FB3D73E" w14:textId="77777777" w:rsidR="00686116" w:rsidRPr="004B58E5" w:rsidRDefault="00686116" w:rsidP="00686116">
      <w:pPr>
        <w:spacing w:line="360" w:lineRule="auto"/>
        <w:rPr>
          <w:rFonts w:cstheme="minorHAnsi"/>
          <w:color w:val="000000"/>
        </w:rPr>
      </w:pPr>
      <w:r w:rsidRPr="004B58E5">
        <w:rPr>
          <w:rFonts w:cstheme="minorHAnsi"/>
          <w:color w:val="000000"/>
        </w:rPr>
        <w:t xml:space="preserve">Een mens haalt gemiddeld 240.000 keer per dag adem en stoot daarbij gedurende de dag 800 gram koolstofdioxide uit. </w:t>
      </w:r>
    </w:p>
    <w:p w14:paraId="51551CAC" w14:textId="77777777" w:rsidR="00686116" w:rsidRPr="004B58E5" w:rsidRDefault="00686116" w:rsidP="00FC1FDD">
      <w:pPr>
        <w:pStyle w:val="Lijstalinea"/>
        <w:numPr>
          <w:ilvl w:val="0"/>
          <w:numId w:val="10"/>
        </w:numPr>
        <w:spacing w:line="360" w:lineRule="auto"/>
        <w:rPr>
          <w:rFonts w:cstheme="minorHAnsi"/>
          <w:color w:val="000000"/>
        </w:rPr>
      </w:pPr>
      <w:r w:rsidRPr="004B58E5">
        <w:rPr>
          <w:rFonts w:cstheme="minorHAnsi"/>
          <w:color w:val="000000"/>
        </w:rPr>
        <w:t>Bereken het aantal gram koolstofdioxide dat door een leerling per lesuur van 45 minuten wordt uitgestoten.(3p)</w:t>
      </w:r>
    </w:p>
    <w:p w14:paraId="4939C056" w14:textId="77777777" w:rsidR="00686116" w:rsidRPr="004B58E5" w:rsidRDefault="00686116" w:rsidP="00686116">
      <w:pPr>
        <w:spacing w:line="360" w:lineRule="auto"/>
        <w:rPr>
          <w:rFonts w:cstheme="minorHAnsi"/>
          <w:color w:val="000000"/>
        </w:rPr>
      </w:pPr>
      <w:r w:rsidRPr="004B58E5">
        <w:rPr>
          <w:rFonts w:cstheme="minorHAnsi"/>
          <w:color w:val="000000"/>
        </w:rPr>
        <w:t>In het lokaal zijn 25 leerlingen aanwezig. Het lokaal heeft een inhoud van 170 m</w:t>
      </w:r>
      <w:r w:rsidRPr="004B58E5">
        <w:rPr>
          <w:rFonts w:cstheme="minorHAnsi"/>
          <w:color w:val="000000"/>
          <w:vertAlign w:val="superscript"/>
        </w:rPr>
        <w:t>3</w:t>
      </w:r>
      <w:r w:rsidRPr="004B58E5">
        <w:rPr>
          <w:rFonts w:cstheme="minorHAnsi"/>
          <w:color w:val="000000"/>
        </w:rPr>
        <w:t>.</w:t>
      </w:r>
    </w:p>
    <w:p w14:paraId="19E5C71A" w14:textId="67F8CFCA" w:rsidR="00892E06" w:rsidRDefault="00686116" w:rsidP="00FC1FDD">
      <w:pPr>
        <w:pStyle w:val="Lijstalinea"/>
        <w:numPr>
          <w:ilvl w:val="0"/>
          <w:numId w:val="10"/>
        </w:numPr>
        <w:spacing w:after="0" w:line="360" w:lineRule="auto"/>
        <w:jc w:val="both"/>
        <w:outlineLvl w:val="0"/>
        <w:rPr>
          <w:rFonts w:cstheme="minorHAnsi"/>
          <w:color w:val="000000"/>
        </w:rPr>
      </w:pPr>
      <w:r w:rsidRPr="007B6A99">
        <w:rPr>
          <w:rFonts w:cstheme="minorHAnsi"/>
          <w:color w:val="000000"/>
        </w:rPr>
        <w:t>Bereken het volume-</w:t>
      </w:r>
      <w:proofErr w:type="spellStart"/>
      <w:r w:rsidRPr="007B6A99">
        <w:rPr>
          <w:rFonts w:cstheme="minorHAnsi"/>
          <w:color w:val="000000"/>
        </w:rPr>
        <w:t>ppm</w:t>
      </w:r>
      <w:proofErr w:type="spellEnd"/>
      <w:r w:rsidRPr="007B6A99">
        <w:rPr>
          <w:rFonts w:cstheme="minorHAnsi"/>
          <w:color w:val="000000"/>
        </w:rPr>
        <w:t xml:space="preserve"> CO</w:t>
      </w:r>
      <w:r w:rsidRPr="007B6A99">
        <w:rPr>
          <w:rFonts w:cstheme="minorHAnsi"/>
          <w:color w:val="000000"/>
          <w:vertAlign w:val="subscript"/>
        </w:rPr>
        <w:t>2</w:t>
      </w:r>
      <w:r w:rsidRPr="007B6A99">
        <w:rPr>
          <w:rFonts w:cstheme="minorHAnsi"/>
          <w:color w:val="000000"/>
        </w:rPr>
        <w:t xml:space="preserve"> als het lokaal niet wordt geventileerd. (3p) </w:t>
      </w:r>
    </w:p>
    <w:p w14:paraId="4F4854EB" w14:textId="77777777" w:rsidR="00892E06" w:rsidRDefault="00892E06">
      <w:pPr>
        <w:rPr>
          <w:rFonts w:cstheme="minorHAnsi"/>
          <w:color w:val="000000"/>
        </w:rPr>
      </w:pPr>
      <w:r>
        <w:rPr>
          <w:rFonts w:cstheme="minorHAnsi"/>
          <w:color w:val="000000"/>
        </w:rPr>
        <w:br w:type="page"/>
      </w:r>
    </w:p>
    <w:p w14:paraId="2F799FEB" w14:textId="4E1894B0" w:rsidR="00943F02" w:rsidRDefault="00892E06" w:rsidP="00892E06">
      <w:pPr>
        <w:spacing w:after="0" w:line="360" w:lineRule="auto"/>
        <w:jc w:val="both"/>
        <w:outlineLvl w:val="0"/>
        <w:rPr>
          <w:rFonts w:cstheme="minorHAnsi"/>
          <w:color w:val="222222"/>
        </w:rPr>
      </w:pPr>
      <w:r w:rsidRPr="00892E06">
        <w:rPr>
          <w:rFonts w:cstheme="minorHAnsi"/>
          <w:color w:val="222222"/>
        </w:rPr>
        <w:lastRenderedPageBreak/>
        <w:t>Antwoorden</w:t>
      </w:r>
    </w:p>
    <w:p w14:paraId="200D063F" w14:textId="0F508533" w:rsidR="00892E06" w:rsidRDefault="00892E06" w:rsidP="00892E06">
      <w:pPr>
        <w:spacing w:after="0" w:line="360" w:lineRule="auto"/>
        <w:jc w:val="both"/>
        <w:outlineLvl w:val="0"/>
        <w:rPr>
          <w:rFonts w:cstheme="minorHAnsi"/>
          <w:color w:val="222222"/>
        </w:rPr>
      </w:pPr>
      <w:r w:rsidRPr="00892E06">
        <w:rPr>
          <w:rFonts w:cstheme="minorHAnsi"/>
          <w:noProof/>
          <w:color w:val="222222"/>
        </w:rPr>
        <w:drawing>
          <wp:inline distT="0" distB="0" distL="0" distR="0" wp14:anchorId="27278D1A" wp14:editId="55288A5A">
            <wp:extent cx="5760720" cy="7696200"/>
            <wp:effectExtent l="0" t="0" r="0" b="0"/>
            <wp:docPr id="503" name="Afbeelding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7696200"/>
                    </a:xfrm>
                    <a:prstGeom prst="rect">
                      <a:avLst/>
                    </a:prstGeom>
                  </pic:spPr>
                </pic:pic>
              </a:graphicData>
            </a:graphic>
          </wp:inline>
        </w:drawing>
      </w:r>
    </w:p>
    <w:p w14:paraId="1F12BB96" w14:textId="171C4AA4" w:rsidR="00892E06" w:rsidRDefault="00892E06" w:rsidP="00892E06">
      <w:pPr>
        <w:spacing w:after="0" w:line="360" w:lineRule="auto"/>
        <w:jc w:val="both"/>
        <w:outlineLvl w:val="0"/>
        <w:rPr>
          <w:rFonts w:cstheme="minorHAnsi"/>
          <w:color w:val="222222"/>
        </w:rPr>
      </w:pPr>
      <w:r w:rsidRPr="00892E06">
        <w:rPr>
          <w:rFonts w:cstheme="minorHAnsi"/>
          <w:noProof/>
          <w:color w:val="222222"/>
        </w:rPr>
        <w:lastRenderedPageBreak/>
        <w:drawing>
          <wp:inline distT="0" distB="0" distL="0" distR="0" wp14:anchorId="68B64DAA" wp14:editId="07DDDBD4">
            <wp:extent cx="5760720" cy="7969250"/>
            <wp:effectExtent l="0" t="0" r="0" b="0"/>
            <wp:docPr id="504" name="Afbeelding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7969250"/>
                    </a:xfrm>
                    <a:prstGeom prst="rect">
                      <a:avLst/>
                    </a:prstGeom>
                  </pic:spPr>
                </pic:pic>
              </a:graphicData>
            </a:graphic>
          </wp:inline>
        </w:drawing>
      </w:r>
    </w:p>
    <w:p w14:paraId="33682289" w14:textId="43B52F41" w:rsidR="00C51BB1" w:rsidRDefault="00C51BB1" w:rsidP="00892E06">
      <w:pPr>
        <w:spacing w:after="0" w:line="360" w:lineRule="auto"/>
        <w:jc w:val="both"/>
        <w:outlineLvl w:val="0"/>
        <w:rPr>
          <w:rFonts w:cstheme="minorHAnsi"/>
          <w:color w:val="222222"/>
        </w:rPr>
      </w:pPr>
      <w:r>
        <w:rPr>
          <w:rFonts w:cstheme="minorHAnsi"/>
          <w:color w:val="222222"/>
        </w:rPr>
        <w:t>Borduitwerking vraag 17a</w:t>
      </w:r>
    </w:p>
    <w:p w14:paraId="18E2AAAE" w14:textId="72756023" w:rsidR="00C51BB1" w:rsidRDefault="00C51BB1" w:rsidP="00892E06">
      <w:pPr>
        <w:spacing w:after="0" w:line="360" w:lineRule="auto"/>
        <w:jc w:val="both"/>
        <w:outlineLvl w:val="0"/>
        <w:rPr>
          <w:rFonts w:cstheme="minorHAnsi"/>
          <w:color w:val="222222"/>
        </w:rPr>
      </w:pPr>
      <w:r>
        <w:rPr>
          <w:noProof/>
        </w:rPr>
        <w:lastRenderedPageBreak/>
        <w:drawing>
          <wp:inline distT="0" distB="0" distL="0" distR="0" wp14:anchorId="1BF617A7" wp14:editId="216F47C2">
            <wp:extent cx="3327010" cy="1556847"/>
            <wp:effectExtent l="0" t="0" r="6985" b="5715"/>
            <wp:docPr id="2" name="Afbeelding 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10;&#10;Automatisch gegenereerde beschrijving"/>
                    <pic:cNvPicPr/>
                  </pic:nvPicPr>
                  <pic:blipFill rotWithShape="1">
                    <a:blip r:embed="rId87"/>
                    <a:srcRect l="3053" t="8034" r="1710" b="12739"/>
                    <a:stretch/>
                  </pic:blipFill>
                  <pic:spPr bwMode="auto">
                    <a:xfrm>
                      <a:off x="0" y="0"/>
                      <a:ext cx="3338329" cy="1562144"/>
                    </a:xfrm>
                    <a:prstGeom prst="rect">
                      <a:avLst/>
                    </a:prstGeom>
                    <a:ln>
                      <a:noFill/>
                    </a:ln>
                    <a:extLst>
                      <a:ext uri="{53640926-AAD7-44D8-BBD7-CCE9431645EC}">
                        <a14:shadowObscured xmlns:a14="http://schemas.microsoft.com/office/drawing/2010/main"/>
                      </a:ext>
                    </a:extLst>
                  </pic:spPr>
                </pic:pic>
              </a:graphicData>
            </a:graphic>
          </wp:inline>
        </w:drawing>
      </w:r>
    </w:p>
    <w:p w14:paraId="70E8DF17" w14:textId="6B88A28A" w:rsidR="00892E06" w:rsidRDefault="00892E06" w:rsidP="00892E06">
      <w:pPr>
        <w:spacing w:after="0" w:line="360" w:lineRule="auto"/>
        <w:jc w:val="both"/>
        <w:outlineLvl w:val="0"/>
        <w:rPr>
          <w:rFonts w:cstheme="minorHAnsi"/>
          <w:color w:val="222222"/>
        </w:rPr>
      </w:pPr>
      <w:r w:rsidRPr="00892E06">
        <w:rPr>
          <w:rFonts w:cstheme="minorHAnsi"/>
          <w:noProof/>
          <w:color w:val="222222"/>
        </w:rPr>
        <w:lastRenderedPageBreak/>
        <w:drawing>
          <wp:inline distT="0" distB="0" distL="0" distR="0" wp14:anchorId="6A84DE1F" wp14:editId="064A4D6A">
            <wp:extent cx="5639587" cy="7611537"/>
            <wp:effectExtent l="0" t="0" r="0" b="889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39587" cy="7611537"/>
                    </a:xfrm>
                    <a:prstGeom prst="rect">
                      <a:avLst/>
                    </a:prstGeom>
                  </pic:spPr>
                </pic:pic>
              </a:graphicData>
            </a:graphic>
          </wp:inline>
        </w:drawing>
      </w:r>
    </w:p>
    <w:p w14:paraId="73D06976" w14:textId="494C3BA1" w:rsidR="00892E06" w:rsidRPr="00892E06" w:rsidRDefault="00892E06" w:rsidP="00892E06">
      <w:pPr>
        <w:spacing w:after="0" w:line="360" w:lineRule="auto"/>
        <w:jc w:val="both"/>
        <w:outlineLvl w:val="0"/>
        <w:rPr>
          <w:rFonts w:cstheme="minorHAnsi"/>
          <w:color w:val="222222"/>
        </w:rPr>
      </w:pPr>
      <w:r w:rsidRPr="00892E06">
        <w:rPr>
          <w:rFonts w:cstheme="minorHAnsi"/>
          <w:noProof/>
          <w:color w:val="222222"/>
        </w:rPr>
        <w:lastRenderedPageBreak/>
        <w:drawing>
          <wp:inline distT="0" distB="0" distL="0" distR="0" wp14:anchorId="0C987026" wp14:editId="4F13216B">
            <wp:extent cx="5744377" cy="7916380"/>
            <wp:effectExtent l="0" t="0" r="8890" b="889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44377" cy="7916380"/>
                    </a:xfrm>
                    <a:prstGeom prst="rect">
                      <a:avLst/>
                    </a:prstGeom>
                  </pic:spPr>
                </pic:pic>
              </a:graphicData>
            </a:graphic>
          </wp:inline>
        </w:drawing>
      </w:r>
    </w:p>
    <w:sectPr w:rsidR="00892E06" w:rsidRPr="00892E06">
      <w:footerReference w:type="default" r:id="rI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818A9" w14:textId="77777777" w:rsidR="00D95829" w:rsidRDefault="00D95829" w:rsidP="00745544">
      <w:pPr>
        <w:spacing w:after="0" w:line="240" w:lineRule="auto"/>
      </w:pPr>
      <w:r>
        <w:separator/>
      </w:r>
    </w:p>
  </w:endnote>
  <w:endnote w:type="continuationSeparator" w:id="0">
    <w:p w14:paraId="09B0C66C" w14:textId="77777777" w:rsidR="00D95829" w:rsidRDefault="00D95829" w:rsidP="00745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TT)">
    <w:altName w:val="Georg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762062"/>
      <w:docPartObj>
        <w:docPartGallery w:val="Page Numbers (Bottom of Page)"/>
        <w:docPartUnique/>
      </w:docPartObj>
    </w:sdtPr>
    <w:sdtEndPr/>
    <w:sdtContent>
      <w:p w14:paraId="61B69AE8" w14:textId="7EE218E4" w:rsidR="00745544" w:rsidRDefault="00745544">
        <w:pPr>
          <w:pStyle w:val="Voettekst"/>
          <w:jc w:val="right"/>
        </w:pPr>
        <w:r>
          <w:fldChar w:fldCharType="begin"/>
        </w:r>
        <w:r>
          <w:instrText>PAGE   \* MERGEFORMAT</w:instrText>
        </w:r>
        <w:r>
          <w:fldChar w:fldCharType="separate"/>
        </w:r>
        <w:r>
          <w:t>2</w:t>
        </w:r>
        <w:r>
          <w:fldChar w:fldCharType="end"/>
        </w:r>
      </w:p>
    </w:sdtContent>
  </w:sdt>
  <w:p w14:paraId="01DCAF0D" w14:textId="77777777" w:rsidR="00745544" w:rsidRDefault="007455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862F7" w14:textId="77777777" w:rsidR="00D95829" w:rsidRDefault="00D95829" w:rsidP="00745544">
      <w:pPr>
        <w:spacing w:after="0" w:line="240" w:lineRule="auto"/>
      </w:pPr>
      <w:r>
        <w:separator/>
      </w:r>
    </w:p>
  </w:footnote>
  <w:footnote w:type="continuationSeparator" w:id="0">
    <w:p w14:paraId="1A240BE3" w14:textId="77777777" w:rsidR="00D95829" w:rsidRDefault="00D95829" w:rsidP="00745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76B"/>
    <w:multiLevelType w:val="hybridMultilevel"/>
    <w:tmpl w:val="B3BCDC30"/>
    <w:lvl w:ilvl="0" w:tplc="A318379C">
      <w:start w:val="1"/>
      <w:numFmt w:val="decimal"/>
      <w:lvlText w:val="%1."/>
      <w:lvlJc w:val="left"/>
      <w:pPr>
        <w:ind w:left="357" w:hanging="360"/>
      </w:pPr>
      <w:rPr>
        <w:rFonts w:hint="default"/>
        <w:b w:val="0"/>
        <w:bCs/>
        <w:i w:val="0"/>
        <w:iCs w:val="0"/>
      </w:rPr>
    </w:lvl>
    <w:lvl w:ilvl="1" w:tplc="04130019" w:tentative="1">
      <w:start w:val="1"/>
      <w:numFmt w:val="lowerLetter"/>
      <w:lvlText w:val="%2."/>
      <w:lvlJc w:val="left"/>
      <w:pPr>
        <w:ind w:left="1077" w:hanging="360"/>
      </w:pPr>
    </w:lvl>
    <w:lvl w:ilvl="2" w:tplc="0413001B" w:tentative="1">
      <w:start w:val="1"/>
      <w:numFmt w:val="lowerRoman"/>
      <w:lvlText w:val="%3."/>
      <w:lvlJc w:val="right"/>
      <w:pPr>
        <w:ind w:left="1797" w:hanging="180"/>
      </w:pPr>
    </w:lvl>
    <w:lvl w:ilvl="3" w:tplc="0413000F" w:tentative="1">
      <w:start w:val="1"/>
      <w:numFmt w:val="decimal"/>
      <w:lvlText w:val="%4."/>
      <w:lvlJc w:val="left"/>
      <w:pPr>
        <w:ind w:left="2517" w:hanging="360"/>
      </w:pPr>
    </w:lvl>
    <w:lvl w:ilvl="4" w:tplc="04130019" w:tentative="1">
      <w:start w:val="1"/>
      <w:numFmt w:val="lowerLetter"/>
      <w:lvlText w:val="%5."/>
      <w:lvlJc w:val="left"/>
      <w:pPr>
        <w:ind w:left="3237" w:hanging="360"/>
      </w:pPr>
    </w:lvl>
    <w:lvl w:ilvl="5" w:tplc="0413001B" w:tentative="1">
      <w:start w:val="1"/>
      <w:numFmt w:val="lowerRoman"/>
      <w:lvlText w:val="%6."/>
      <w:lvlJc w:val="right"/>
      <w:pPr>
        <w:ind w:left="3957" w:hanging="180"/>
      </w:pPr>
    </w:lvl>
    <w:lvl w:ilvl="6" w:tplc="0413000F" w:tentative="1">
      <w:start w:val="1"/>
      <w:numFmt w:val="decimal"/>
      <w:lvlText w:val="%7."/>
      <w:lvlJc w:val="left"/>
      <w:pPr>
        <w:ind w:left="4677" w:hanging="360"/>
      </w:pPr>
    </w:lvl>
    <w:lvl w:ilvl="7" w:tplc="04130019" w:tentative="1">
      <w:start w:val="1"/>
      <w:numFmt w:val="lowerLetter"/>
      <w:lvlText w:val="%8."/>
      <w:lvlJc w:val="left"/>
      <w:pPr>
        <w:ind w:left="5397" w:hanging="360"/>
      </w:pPr>
    </w:lvl>
    <w:lvl w:ilvl="8" w:tplc="0413001B" w:tentative="1">
      <w:start w:val="1"/>
      <w:numFmt w:val="lowerRoman"/>
      <w:lvlText w:val="%9."/>
      <w:lvlJc w:val="right"/>
      <w:pPr>
        <w:ind w:left="6117" w:hanging="180"/>
      </w:pPr>
    </w:lvl>
  </w:abstractNum>
  <w:abstractNum w:abstractNumId="1" w15:restartNumberingAfterBreak="0">
    <w:nsid w:val="029B1625"/>
    <w:multiLevelType w:val="hybridMultilevel"/>
    <w:tmpl w:val="EB2EFC86"/>
    <w:lvl w:ilvl="0" w:tplc="979809B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AC8493A"/>
    <w:multiLevelType w:val="hybridMultilevel"/>
    <w:tmpl w:val="08BEB7DC"/>
    <w:lvl w:ilvl="0" w:tplc="851ADB7E">
      <w:start w:val="1"/>
      <w:numFmt w:val="decimal"/>
      <w:lvlText w:val="%1."/>
      <w:lvlJc w:val="left"/>
      <w:pPr>
        <w:ind w:left="1065" w:hanging="705"/>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2F1A42"/>
    <w:multiLevelType w:val="hybridMultilevel"/>
    <w:tmpl w:val="F19EEF64"/>
    <w:lvl w:ilvl="0" w:tplc="662ACE58">
      <w:start w:val="1"/>
      <w:numFmt w:val="decimal"/>
      <w:lvlText w:val="%1."/>
      <w:lvlJc w:val="left"/>
      <w:pPr>
        <w:ind w:left="644" w:hanging="360"/>
      </w:pPr>
      <w:rPr>
        <w:rFonts w:hint="default"/>
        <w:b/>
        <w:bCs/>
        <w:sz w:val="22"/>
        <w:szCs w:val="22"/>
        <w:u w:val="single"/>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31172E"/>
    <w:multiLevelType w:val="hybridMultilevel"/>
    <w:tmpl w:val="BB30BA30"/>
    <w:lvl w:ilvl="0" w:tplc="8A6E3704">
      <w:start w:val="1"/>
      <w:numFmt w:val="decimal"/>
      <w:lvlText w:val="%1."/>
      <w:lvlJc w:val="left"/>
      <w:pPr>
        <w:ind w:left="360" w:hanging="360"/>
      </w:pPr>
      <w:rPr>
        <w:rFonts w:ascii="Arial" w:eastAsiaTheme="minorHAnsi" w:hAnsi="Arial" w:cs="Arial"/>
        <w:b w:val="0"/>
        <w:bCs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C6049E"/>
    <w:multiLevelType w:val="hybridMultilevel"/>
    <w:tmpl w:val="290279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30357D3"/>
    <w:multiLevelType w:val="hybridMultilevel"/>
    <w:tmpl w:val="93E41262"/>
    <w:lvl w:ilvl="0" w:tplc="74B2617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3BC0D1E"/>
    <w:multiLevelType w:val="hybridMultilevel"/>
    <w:tmpl w:val="6A9659FE"/>
    <w:lvl w:ilvl="0" w:tplc="E618DE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CE03C1"/>
    <w:multiLevelType w:val="hybridMultilevel"/>
    <w:tmpl w:val="23943786"/>
    <w:lvl w:ilvl="0" w:tplc="876EFB36">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894605"/>
    <w:multiLevelType w:val="hybridMultilevel"/>
    <w:tmpl w:val="F10C0330"/>
    <w:lvl w:ilvl="0" w:tplc="A440C89E">
      <w:start w:val="15"/>
      <w:numFmt w:val="decimal"/>
      <w:lvlText w:val="%1"/>
      <w:lvlJc w:val="left"/>
      <w:pPr>
        <w:ind w:left="1097" w:hanging="560"/>
      </w:pPr>
      <w:rPr>
        <w:rFonts w:ascii="Arial" w:eastAsia="Arial" w:hAnsi="Arial" w:cs="Arial" w:hint="default"/>
        <w:color w:val="231F20"/>
        <w:spacing w:val="-1"/>
        <w:w w:val="100"/>
        <w:sz w:val="18"/>
        <w:szCs w:val="18"/>
        <w:lang w:val="nl-NL" w:eastAsia="nl-NL" w:bidi="nl-NL"/>
      </w:rPr>
    </w:lvl>
    <w:lvl w:ilvl="1" w:tplc="E48437A0">
      <w:numFmt w:val="bullet"/>
      <w:lvlText w:val="•"/>
      <w:lvlJc w:val="left"/>
      <w:pPr>
        <w:ind w:left="2560" w:hanging="560"/>
      </w:pPr>
      <w:rPr>
        <w:rFonts w:hint="default"/>
        <w:lang w:val="nl-NL" w:eastAsia="nl-NL" w:bidi="nl-NL"/>
      </w:rPr>
    </w:lvl>
    <w:lvl w:ilvl="2" w:tplc="883A90D4">
      <w:numFmt w:val="bullet"/>
      <w:lvlText w:val="•"/>
      <w:lvlJc w:val="left"/>
      <w:pPr>
        <w:ind w:left="4280" w:hanging="560"/>
      </w:pPr>
      <w:rPr>
        <w:rFonts w:hint="default"/>
        <w:lang w:val="nl-NL" w:eastAsia="nl-NL" w:bidi="nl-NL"/>
      </w:rPr>
    </w:lvl>
    <w:lvl w:ilvl="3" w:tplc="B590DE28">
      <w:numFmt w:val="bullet"/>
      <w:lvlText w:val="•"/>
      <w:lvlJc w:val="left"/>
      <w:pPr>
        <w:ind w:left="4157" w:hanging="560"/>
      </w:pPr>
      <w:rPr>
        <w:rFonts w:hint="default"/>
        <w:lang w:val="nl-NL" w:eastAsia="nl-NL" w:bidi="nl-NL"/>
      </w:rPr>
    </w:lvl>
    <w:lvl w:ilvl="4" w:tplc="3F88D6B0">
      <w:numFmt w:val="bullet"/>
      <w:lvlText w:val="•"/>
      <w:lvlJc w:val="left"/>
      <w:pPr>
        <w:ind w:left="4035" w:hanging="560"/>
      </w:pPr>
      <w:rPr>
        <w:rFonts w:hint="default"/>
        <w:lang w:val="nl-NL" w:eastAsia="nl-NL" w:bidi="nl-NL"/>
      </w:rPr>
    </w:lvl>
    <w:lvl w:ilvl="5" w:tplc="B888AF72">
      <w:numFmt w:val="bullet"/>
      <w:lvlText w:val="•"/>
      <w:lvlJc w:val="left"/>
      <w:pPr>
        <w:ind w:left="3913" w:hanging="560"/>
      </w:pPr>
      <w:rPr>
        <w:rFonts w:hint="default"/>
        <w:lang w:val="nl-NL" w:eastAsia="nl-NL" w:bidi="nl-NL"/>
      </w:rPr>
    </w:lvl>
    <w:lvl w:ilvl="6" w:tplc="1D9A04C2">
      <w:numFmt w:val="bullet"/>
      <w:lvlText w:val="•"/>
      <w:lvlJc w:val="left"/>
      <w:pPr>
        <w:ind w:left="3790" w:hanging="560"/>
      </w:pPr>
      <w:rPr>
        <w:rFonts w:hint="default"/>
        <w:lang w:val="nl-NL" w:eastAsia="nl-NL" w:bidi="nl-NL"/>
      </w:rPr>
    </w:lvl>
    <w:lvl w:ilvl="7" w:tplc="F2D6AF32">
      <w:numFmt w:val="bullet"/>
      <w:lvlText w:val="•"/>
      <w:lvlJc w:val="left"/>
      <w:pPr>
        <w:ind w:left="3668" w:hanging="560"/>
      </w:pPr>
      <w:rPr>
        <w:rFonts w:hint="default"/>
        <w:lang w:val="nl-NL" w:eastAsia="nl-NL" w:bidi="nl-NL"/>
      </w:rPr>
    </w:lvl>
    <w:lvl w:ilvl="8" w:tplc="9DFE81C4">
      <w:numFmt w:val="bullet"/>
      <w:lvlText w:val="•"/>
      <w:lvlJc w:val="left"/>
      <w:pPr>
        <w:ind w:left="3546" w:hanging="560"/>
      </w:pPr>
      <w:rPr>
        <w:rFonts w:hint="default"/>
        <w:lang w:val="nl-NL" w:eastAsia="nl-NL" w:bidi="nl-NL"/>
      </w:rPr>
    </w:lvl>
  </w:abstractNum>
  <w:abstractNum w:abstractNumId="10" w15:restartNumberingAfterBreak="0">
    <w:nsid w:val="34A83FB5"/>
    <w:multiLevelType w:val="hybridMultilevel"/>
    <w:tmpl w:val="1B6EC872"/>
    <w:lvl w:ilvl="0" w:tplc="6C1CE5EC">
      <w:start w:val="1"/>
      <w:numFmt w:val="decimal"/>
      <w:lvlText w:val="%1."/>
      <w:lvlJc w:val="left"/>
      <w:pPr>
        <w:ind w:left="77" w:hanging="360"/>
      </w:pPr>
      <w:rPr>
        <w:rFonts w:hint="default"/>
        <w:b/>
        <w:bCs/>
        <w:i w:val="0"/>
        <w:iCs/>
      </w:rPr>
    </w:lvl>
    <w:lvl w:ilvl="1" w:tplc="04130019" w:tentative="1">
      <w:start w:val="1"/>
      <w:numFmt w:val="lowerLetter"/>
      <w:lvlText w:val="%2."/>
      <w:lvlJc w:val="left"/>
      <w:pPr>
        <w:ind w:left="797" w:hanging="360"/>
      </w:pPr>
    </w:lvl>
    <w:lvl w:ilvl="2" w:tplc="0413001B" w:tentative="1">
      <w:start w:val="1"/>
      <w:numFmt w:val="lowerRoman"/>
      <w:lvlText w:val="%3."/>
      <w:lvlJc w:val="right"/>
      <w:pPr>
        <w:ind w:left="1517" w:hanging="180"/>
      </w:pPr>
    </w:lvl>
    <w:lvl w:ilvl="3" w:tplc="0413000F" w:tentative="1">
      <w:start w:val="1"/>
      <w:numFmt w:val="decimal"/>
      <w:lvlText w:val="%4."/>
      <w:lvlJc w:val="left"/>
      <w:pPr>
        <w:ind w:left="2237" w:hanging="360"/>
      </w:pPr>
    </w:lvl>
    <w:lvl w:ilvl="4" w:tplc="04130019" w:tentative="1">
      <w:start w:val="1"/>
      <w:numFmt w:val="lowerLetter"/>
      <w:lvlText w:val="%5."/>
      <w:lvlJc w:val="left"/>
      <w:pPr>
        <w:ind w:left="2957" w:hanging="360"/>
      </w:pPr>
    </w:lvl>
    <w:lvl w:ilvl="5" w:tplc="0413001B" w:tentative="1">
      <w:start w:val="1"/>
      <w:numFmt w:val="lowerRoman"/>
      <w:lvlText w:val="%6."/>
      <w:lvlJc w:val="right"/>
      <w:pPr>
        <w:ind w:left="3677" w:hanging="180"/>
      </w:pPr>
    </w:lvl>
    <w:lvl w:ilvl="6" w:tplc="0413000F" w:tentative="1">
      <w:start w:val="1"/>
      <w:numFmt w:val="decimal"/>
      <w:lvlText w:val="%7."/>
      <w:lvlJc w:val="left"/>
      <w:pPr>
        <w:ind w:left="4397" w:hanging="360"/>
      </w:pPr>
    </w:lvl>
    <w:lvl w:ilvl="7" w:tplc="04130019" w:tentative="1">
      <w:start w:val="1"/>
      <w:numFmt w:val="lowerLetter"/>
      <w:lvlText w:val="%8."/>
      <w:lvlJc w:val="left"/>
      <w:pPr>
        <w:ind w:left="5117" w:hanging="360"/>
      </w:pPr>
    </w:lvl>
    <w:lvl w:ilvl="8" w:tplc="0413001B" w:tentative="1">
      <w:start w:val="1"/>
      <w:numFmt w:val="lowerRoman"/>
      <w:lvlText w:val="%9."/>
      <w:lvlJc w:val="right"/>
      <w:pPr>
        <w:ind w:left="5837" w:hanging="180"/>
      </w:pPr>
    </w:lvl>
  </w:abstractNum>
  <w:abstractNum w:abstractNumId="11" w15:restartNumberingAfterBreak="0">
    <w:nsid w:val="3D301D69"/>
    <w:multiLevelType w:val="hybridMultilevel"/>
    <w:tmpl w:val="69D6BCDC"/>
    <w:lvl w:ilvl="0" w:tplc="7316901C">
      <w:start w:val="8"/>
      <w:numFmt w:val="decimal"/>
      <w:lvlText w:val="%1."/>
      <w:lvlJc w:val="left"/>
      <w:pPr>
        <w:ind w:left="1080" w:hanging="360"/>
      </w:pPr>
      <w:rPr>
        <w:rFonts w:hint="default"/>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42DF34F4"/>
    <w:multiLevelType w:val="hybridMultilevel"/>
    <w:tmpl w:val="223E080A"/>
    <w:lvl w:ilvl="0" w:tplc="40C2AF36">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78621F3"/>
    <w:multiLevelType w:val="hybridMultilevel"/>
    <w:tmpl w:val="B19E7966"/>
    <w:lvl w:ilvl="0" w:tplc="CFFED254">
      <w:start w:val="1"/>
      <w:numFmt w:val="decimal"/>
      <w:lvlText w:val="%1."/>
      <w:lvlJc w:val="left"/>
      <w:pPr>
        <w:ind w:left="720" w:hanging="360"/>
      </w:pPr>
      <w:rPr>
        <w:rFonts w:hint="default"/>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FD6799C"/>
    <w:multiLevelType w:val="hybridMultilevel"/>
    <w:tmpl w:val="1018C6CC"/>
    <w:lvl w:ilvl="0" w:tplc="C7048B22">
      <w:start w:val="3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21A7F38"/>
    <w:multiLevelType w:val="singleLevel"/>
    <w:tmpl w:val="04130003"/>
    <w:lvl w:ilvl="0">
      <w:start w:val="1"/>
      <w:numFmt w:val="bullet"/>
      <w:lvlText w:val="o"/>
      <w:lvlJc w:val="left"/>
      <w:pPr>
        <w:ind w:left="360" w:hanging="360"/>
      </w:pPr>
      <w:rPr>
        <w:rFonts w:ascii="Courier New" w:hAnsi="Courier New" w:cs="Courier New" w:hint="default"/>
      </w:rPr>
    </w:lvl>
  </w:abstractNum>
  <w:abstractNum w:abstractNumId="16" w15:restartNumberingAfterBreak="0">
    <w:nsid w:val="55806972"/>
    <w:multiLevelType w:val="hybridMultilevel"/>
    <w:tmpl w:val="23943786"/>
    <w:lvl w:ilvl="0" w:tplc="876EFB36">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6E41E5F"/>
    <w:multiLevelType w:val="hybridMultilevel"/>
    <w:tmpl w:val="07CEC3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DCA697A"/>
    <w:multiLevelType w:val="hybridMultilevel"/>
    <w:tmpl w:val="66C4F86A"/>
    <w:lvl w:ilvl="0" w:tplc="7E62E4E0">
      <w:start w:val="1"/>
      <w:numFmt w:val="decimal"/>
      <w:lvlText w:val="%1"/>
      <w:lvlJc w:val="left"/>
      <w:pPr>
        <w:ind w:left="1097" w:hanging="460"/>
      </w:pPr>
      <w:rPr>
        <w:rFonts w:ascii="Arial" w:eastAsia="Arial" w:hAnsi="Arial" w:cs="Arial" w:hint="default"/>
        <w:color w:val="231F20"/>
        <w:w w:val="100"/>
        <w:sz w:val="18"/>
        <w:szCs w:val="18"/>
        <w:lang w:val="nl-NL" w:eastAsia="nl-NL" w:bidi="nl-NL"/>
      </w:rPr>
    </w:lvl>
    <w:lvl w:ilvl="1" w:tplc="EB8867E8">
      <w:numFmt w:val="bullet"/>
      <w:lvlText w:val="•"/>
      <w:lvlJc w:val="left"/>
      <w:pPr>
        <w:ind w:left="1988" w:hanging="460"/>
      </w:pPr>
      <w:rPr>
        <w:rFonts w:hint="default"/>
        <w:lang w:val="nl-NL" w:eastAsia="nl-NL" w:bidi="nl-NL"/>
      </w:rPr>
    </w:lvl>
    <w:lvl w:ilvl="2" w:tplc="AB741470">
      <w:numFmt w:val="bullet"/>
      <w:lvlText w:val="•"/>
      <w:lvlJc w:val="left"/>
      <w:pPr>
        <w:ind w:left="2876" w:hanging="460"/>
      </w:pPr>
      <w:rPr>
        <w:rFonts w:hint="default"/>
        <w:lang w:val="nl-NL" w:eastAsia="nl-NL" w:bidi="nl-NL"/>
      </w:rPr>
    </w:lvl>
    <w:lvl w:ilvl="3" w:tplc="6E149426">
      <w:numFmt w:val="bullet"/>
      <w:lvlText w:val="•"/>
      <w:lvlJc w:val="left"/>
      <w:pPr>
        <w:ind w:left="3765" w:hanging="460"/>
      </w:pPr>
      <w:rPr>
        <w:rFonts w:hint="default"/>
        <w:lang w:val="nl-NL" w:eastAsia="nl-NL" w:bidi="nl-NL"/>
      </w:rPr>
    </w:lvl>
    <w:lvl w:ilvl="4" w:tplc="E6A4AD64">
      <w:numFmt w:val="bullet"/>
      <w:lvlText w:val="•"/>
      <w:lvlJc w:val="left"/>
      <w:pPr>
        <w:ind w:left="4653" w:hanging="460"/>
      </w:pPr>
      <w:rPr>
        <w:rFonts w:hint="default"/>
        <w:lang w:val="nl-NL" w:eastAsia="nl-NL" w:bidi="nl-NL"/>
      </w:rPr>
    </w:lvl>
    <w:lvl w:ilvl="5" w:tplc="8A267C74">
      <w:numFmt w:val="bullet"/>
      <w:lvlText w:val="•"/>
      <w:lvlJc w:val="left"/>
      <w:pPr>
        <w:ind w:left="5542" w:hanging="460"/>
      </w:pPr>
      <w:rPr>
        <w:rFonts w:hint="default"/>
        <w:lang w:val="nl-NL" w:eastAsia="nl-NL" w:bidi="nl-NL"/>
      </w:rPr>
    </w:lvl>
    <w:lvl w:ilvl="6" w:tplc="E8AA76D8">
      <w:numFmt w:val="bullet"/>
      <w:lvlText w:val="•"/>
      <w:lvlJc w:val="left"/>
      <w:pPr>
        <w:ind w:left="6430" w:hanging="460"/>
      </w:pPr>
      <w:rPr>
        <w:rFonts w:hint="default"/>
        <w:lang w:val="nl-NL" w:eastAsia="nl-NL" w:bidi="nl-NL"/>
      </w:rPr>
    </w:lvl>
    <w:lvl w:ilvl="7" w:tplc="AB486316">
      <w:numFmt w:val="bullet"/>
      <w:lvlText w:val="•"/>
      <w:lvlJc w:val="left"/>
      <w:pPr>
        <w:ind w:left="7319" w:hanging="460"/>
      </w:pPr>
      <w:rPr>
        <w:rFonts w:hint="default"/>
        <w:lang w:val="nl-NL" w:eastAsia="nl-NL" w:bidi="nl-NL"/>
      </w:rPr>
    </w:lvl>
    <w:lvl w:ilvl="8" w:tplc="CC7AFBE6">
      <w:numFmt w:val="bullet"/>
      <w:lvlText w:val="•"/>
      <w:lvlJc w:val="left"/>
      <w:pPr>
        <w:ind w:left="8207" w:hanging="460"/>
      </w:pPr>
      <w:rPr>
        <w:rFonts w:hint="default"/>
        <w:lang w:val="nl-NL" w:eastAsia="nl-NL" w:bidi="nl-NL"/>
      </w:rPr>
    </w:lvl>
  </w:abstractNum>
  <w:abstractNum w:abstractNumId="19" w15:restartNumberingAfterBreak="0">
    <w:nsid w:val="5ECB56FC"/>
    <w:multiLevelType w:val="hybridMultilevel"/>
    <w:tmpl w:val="DBC849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1E97AF9"/>
    <w:multiLevelType w:val="hybridMultilevel"/>
    <w:tmpl w:val="F0BCFF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2DE39B8"/>
    <w:multiLevelType w:val="hybridMultilevel"/>
    <w:tmpl w:val="BBD21B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E7D0077"/>
    <w:multiLevelType w:val="hybridMultilevel"/>
    <w:tmpl w:val="9D02D6F6"/>
    <w:lvl w:ilvl="0" w:tplc="E8940EA2">
      <w:start w:val="1"/>
      <w:numFmt w:val="decimal"/>
      <w:lvlText w:val="%1."/>
      <w:lvlJc w:val="left"/>
      <w:pPr>
        <w:ind w:left="720" w:hanging="360"/>
      </w:pPr>
      <w:rPr>
        <w:rFonts w:hint="default"/>
        <w:b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C907994"/>
    <w:multiLevelType w:val="hybridMultilevel"/>
    <w:tmpl w:val="03A65D6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7"/>
  </w:num>
  <w:num w:numId="2">
    <w:abstractNumId w:val="0"/>
  </w:num>
  <w:num w:numId="3">
    <w:abstractNumId w:val="11"/>
  </w:num>
  <w:num w:numId="4">
    <w:abstractNumId w:val="9"/>
  </w:num>
  <w:num w:numId="5">
    <w:abstractNumId w:val="18"/>
  </w:num>
  <w:num w:numId="6">
    <w:abstractNumId w:val="15"/>
  </w:num>
  <w:num w:numId="7">
    <w:abstractNumId w:val="22"/>
  </w:num>
  <w:num w:numId="8">
    <w:abstractNumId w:val="8"/>
  </w:num>
  <w:num w:numId="9">
    <w:abstractNumId w:val="16"/>
  </w:num>
  <w:num w:numId="10">
    <w:abstractNumId w:val="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19"/>
  </w:num>
  <w:num w:numId="15">
    <w:abstractNumId w:val="21"/>
  </w:num>
  <w:num w:numId="16">
    <w:abstractNumId w:val="10"/>
  </w:num>
  <w:num w:numId="17">
    <w:abstractNumId w:val="3"/>
  </w:num>
  <w:num w:numId="18">
    <w:abstractNumId w:val="13"/>
  </w:num>
  <w:num w:numId="19">
    <w:abstractNumId w:val="12"/>
  </w:num>
  <w:num w:numId="20">
    <w:abstractNumId w:val="14"/>
  </w:num>
  <w:num w:numId="21">
    <w:abstractNumId w:val="1"/>
  </w:num>
  <w:num w:numId="22">
    <w:abstractNumId w:val="6"/>
  </w:num>
  <w:num w:numId="23">
    <w:abstractNumId w:val="2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D0E"/>
    <w:rsid w:val="00015ED9"/>
    <w:rsid w:val="00024572"/>
    <w:rsid w:val="0004239D"/>
    <w:rsid w:val="00044AF3"/>
    <w:rsid w:val="0005214D"/>
    <w:rsid w:val="00065211"/>
    <w:rsid w:val="000707F9"/>
    <w:rsid w:val="00077EA2"/>
    <w:rsid w:val="000858CA"/>
    <w:rsid w:val="00090865"/>
    <w:rsid w:val="000D28E0"/>
    <w:rsid w:val="000E089A"/>
    <w:rsid w:val="000E4BE0"/>
    <w:rsid w:val="00111035"/>
    <w:rsid w:val="0011396A"/>
    <w:rsid w:val="00132FFC"/>
    <w:rsid w:val="00136C90"/>
    <w:rsid w:val="00167381"/>
    <w:rsid w:val="001721FD"/>
    <w:rsid w:val="00176C92"/>
    <w:rsid w:val="00177DA4"/>
    <w:rsid w:val="0018343C"/>
    <w:rsid w:val="0018643D"/>
    <w:rsid w:val="001908F8"/>
    <w:rsid w:val="00194AAB"/>
    <w:rsid w:val="001C57BD"/>
    <w:rsid w:val="0021662D"/>
    <w:rsid w:val="00232DB3"/>
    <w:rsid w:val="0027546E"/>
    <w:rsid w:val="002B4BF4"/>
    <w:rsid w:val="002D14F7"/>
    <w:rsid w:val="002E5767"/>
    <w:rsid w:val="002F4081"/>
    <w:rsid w:val="00300109"/>
    <w:rsid w:val="00303D29"/>
    <w:rsid w:val="00316CAE"/>
    <w:rsid w:val="003230AD"/>
    <w:rsid w:val="003903C7"/>
    <w:rsid w:val="003A7A6F"/>
    <w:rsid w:val="003B103B"/>
    <w:rsid w:val="003B3D0E"/>
    <w:rsid w:val="003B47D9"/>
    <w:rsid w:val="003C658C"/>
    <w:rsid w:val="003E348E"/>
    <w:rsid w:val="003E7B31"/>
    <w:rsid w:val="00405EDC"/>
    <w:rsid w:val="00426A5D"/>
    <w:rsid w:val="00453062"/>
    <w:rsid w:val="00473F1B"/>
    <w:rsid w:val="0047566F"/>
    <w:rsid w:val="004A5CBF"/>
    <w:rsid w:val="004B2EC3"/>
    <w:rsid w:val="004B58E5"/>
    <w:rsid w:val="004B7724"/>
    <w:rsid w:val="004D3783"/>
    <w:rsid w:val="004E06B0"/>
    <w:rsid w:val="004E69B6"/>
    <w:rsid w:val="005467B8"/>
    <w:rsid w:val="005573BD"/>
    <w:rsid w:val="00585489"/>
    <w:rsid w:val="005A4ACC"/>
    <w:rsid w:val="005E0816"/>
    <w:rsid w:val="005E40DE"/>
    <w:rsid w:val="005F218A"/>
    <w:rsid w:val="00603355"/>
    <w:rsid w:val="006101C9"/>
    <w:rsid w:val="00616883"/>
    <w:rsid w:val="00622666"/>
    <w:rsid w:val="0063794C"/>
    <w:rsid w:val="006504E9"/>
    <w:rsid w:val="00666BEA"/>
    <w:rsid w:val="00671D35"/>
    <w:rsid w:val="00686116"/>
    <w:rsid w:val="006B3A72"/>
    <w:rsid w:val="006B5265"/>
    <w:rsid w:val="00707CFA"/>
    <w:rsid w:val="007209AD"/>
    <w:rsid w:val="00745544"/>
    <w:rsid w:val="007477C4"/>
    <w:rsid w:val="00774D26"/>
    <w:rsid w:val="007B6A99"/>
    <w:rsid w:val="007B6C1E"/>
    <w:rsid w:val="007D4AE9"/>
    <w:rsid w:val="007F4C34"/>
    <w:rsid w:val="00801B87"/>
    <w:rsid w:val="00814115"/>
    <w:rsid w:val="00820CC3"/>
    <w:rsid w:val="008222E9"/>
    <w:rsid w:val="0082253D"/>
    <w:rsid w:val="008442E6"/>
    <w:rsid w:val="008473A4"/>
    <w:rsid w:val="00860A39"/>
    <w:rsid w:val="00875753"/>
    <w:rsid w:val="008863D8"/>
    <w:rsid w:val="00890A26"/>
    <w:rsid w:val="00892E06"/>
    <w:rsid w:val="008A2635"/>
    <w:rsid w:val="008B2BCE"/>
    <w:rsid w:val="008D0968"/>
    <w:rsid w:val="008E276A"/>
    <w:rsid w:val="008F45B8"/>
    <w:rsid w:val="00913878"/>
    <w:rsid w:val="009164C2"/>
    <w:rsid w:val="009169BF"/>
    <w:rsid w:val="00926FE9"/>
    <w:rsid w:val="00943F02"/>
    <w:rsid w:val="00946FF4"/>
    <w:rsid w:val="009516D8"/>
    <w:rsid w:val="00953B5C"/>
    <w:rsid w:val="00962AC9"/>
    <w:rsid w:val="00963A42"/>
    <w:rsid w:val="00965F80"/>
    <w:rsid w:val="009955EA"/>
    <w:rsid w:val="009A521B"/>
    <w:rsid w:val="009C1717"/>
    <w:rsid w:val="009E70E3"/>
    <w:rsid w:val="00A01035"/>
    <w:rsid w:val="00A037EE"/>
    <w:rsid w:val="00A039BB"/>
    <w:rsid w:val="00A10431"/>
    <w:rsid w:val="00A148FC"/>
    <w:rsid w:val="00A22872"/>
    <w:rsid w:val="00A245D0"/>
    <w:rsid w:val="00A32063"/>
    <w:rsid w:val="00A473DA"/>
    <w:rsid w:val="00A50B5B"/>
    <w:rsid w:val="00A82EF9"/>
    <w:rsid w:val="00A84702"/>
    <w:rsid w:val="00AA4E02"/>
    <w:rsid w:val="00AA7DB9"/>
    <w:rsid w:val="00AB5CE7"/>
    <w:rsid w:val="00AC6C00"/>
    <w:rsid w:val="00AC7C13"/>
    <w:rsid w:val="00AE3C1F"/>
    <w:rsid w:val="00AF3BC4"/>
    <w:rsid w:val="00B112D0"/>
    <w:rsid w:val="00B31113"/>
    <w:rsid w:val="00B3217E"/>
    <w:rsid w:val="00B36AD4"/>
    <w:rsid w:val="00B466BB"/>
    <w:rsid w:val="00B46F5E"/>
    <w:rsid w:val="00B7297E"/>
    <w:rsid w:val="00B757B9"/>
    <w:rsid w:val="00B765DC"/>
    <w:rsid w:val="00B7754C"/>
    <w:rsid w:val="00BB0735"/>
    <w:rsid w:val="00BD2682"/>
    <w:rsid w:val="00BE1BC6"/>
    <w:rsid w:val="00C2752A"/>
    <w:rsid w:val="00C43DCD"/>
    <w:rsid w:val="00C51BB1"/>
    <w:rsid w:val="00C610B2"/>
    <w:rsid w:val="00C712BE"/>
    <w:rsid w:val="00CB34C1"/>
    <w:rsid w:val="00CC75B1"/>
    <w:rsid w:val="00CE41EE"/>
    <w:rsid w:val="00CF6720"/>
    <w:rsid w:val="00D025D8"/>
    <w:rsid w:val="00D14CDC"/>
    <w:rsid w:val="00D17F01"/>
    <w:rsid w:val="00D47C33"/>
    <w:rsid w:val="00D679DB"/>
    <w:rsid w:val="00D71571"/>
    <w:rsid w:val="00D802B8"/>
    <w:rsid w:val="00D95829"/>
    <w:rsid w:val="00D958C2"/>
    <w:rsid w:val="00D97C55"/>
    <w:rsid w:val="00DB220A"/>
    <w:rsid w:val="00DC3548"/>
    <w:rsid w:val="00DF02DA"/>
    <w:rsid w:val="00E20669"/>
    <w:rsid w:val="00E56656"/>
    <w:rsid w:val="00E56AB5"/>
    <w:rsid w:val="00E71467"/>
    <w:rsid w:val="00E7173E"/>
    <w:rsid w:val="00E87113"/>
    <w:rsid w:val="00E97B25"/>
    <w:rsid w:val="00EA3744"/>
    <w:rsid w:val="00EE249F"/>
    <w:rsid w:val="00EF21CB"/>
    <w:rsid w:val="00F12D4C"/>
    <w:rsid w:val="00F208FC"/>
    <w:rsid w:val="00F244CD"/>
    <w:rsid w:val="00F3290C"/>
    <w:rsid w:val="00F662DD"/>
    <w:rsid w:val="00F87325"/>
    <w:rsid w:val="00FA426E"/>
    <w:rsid w:val="00FA571E"/>
    <w:rsid w:val="00FB5635"/>
    <w:rsid w:val="00FB622E"/>
    <w:rsid w:val="00FC1FDD"/>
    <w:rsid w:val="00FD0E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5CB67"/>
  <w15:chartTrackingRefBased/>
  <w15:docId w15:val="{EF2C587B-D7DC-4416-89CD-0505BDD6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unhideWhenUsed/>
    <w:qFormat/>
    <w:rsid w:val="00FB5635"/>
    <w:pPr>
      <w:widowControl w:val="0"/>
      <w:autoSpaceDE w:val="0"/>
      <w:autoSpaceDN w:val="0"/>
      <w:spacing w:after="0" w:line="240" w:lineRule="auto"/>
      <w:ind w:left="644"/>
      <w:outlineLvl w:val="1"/>
    </w:pPr>
    <w:rPr>
      <w:rFonts w:ascii="Arial" w:eastAsia="Arial" w:hAnsi="Arial" w:cs="Arial"/>
      <w:b/>
      <w:bCs/>
      <w:sz w:val="28"/>
      <w:szCs w:val="28"/>
      <w:lang w:eastAsia="nl-NL" w:bidi="nl-NL"/>
    </w:rPr>
  </w:style>
  <w:style w:type="paragraph" w:styleId="Kop4">
    <w:name w:val="heading 4"/>
    <w:basedOn w:val="Standaard"/>
    <w:link w:val="Kop4Char"/>
    <w:uiPriority w:val="9"/>
    <w:unhideWhenUsed/>
    <w:qFormat/>
    <w:rsid w:val="00FB5635"/>
    <w:pPr>
      <w:widowControl w:val="0"/>
      <w:autoSpaceDE w:val="0"/>
      <w:autoSpaceDN w:val="0"/>
      <w:spacing w:before="92" w:after="0" w:line="240" w:lineRule="auto"/>
      <w:ind w:left="1097"/>
      <w:outlineLvl w:val="3"/>
    </w:pPr>
    <w:rPr>
      <w:rFonts w:ascii="Arial" w:eastAsia="Arial" w:hAnsi="Arial" w:cs="Arial"/>
      <w:b/>
      <w:bCs/>
      <w:sz w:val="24"/>
      <w:szCs w:val="24"/>
      <w:lang w:eastAsia="nl-NL"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3B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B3D0E"/>
    <w:pPr>
      <w:ind w:left="720"/>
      <w:contextualSpacing/>
    </w:pPr>
  </w:style>
  <w:style w:type="paragraph" w:styleId="Geenafstand">
    <w:name w:val="No Spacing"/>
    <w:uiPriority w:val="1"/>
    <w:qFormat/>
    <w:rsid w:val="001908F8"/>
    <w:pPr>
      <w:spacing w:after="0" w:line="240" w:lineRule="auto"/>
      <w:ind w:left="709" w:hanging="709"/>
    </w:pPr>
    <w:rPr>
      <w:rFonts w:ascii="Calibri" w:eastAsia="Calibri" w:hAnsi="Calibri" w:cs="Times New Roman"/>
    </w:rPr>
  </w:style>
  <w:style w:type="character" w:customStyle="1" w:styleId="Kop2Char">
    <w:name w:val="Kop 2 Char"/>
    <w:basedOn w:val="Standaardalinea-lettertype"/>
    <w:link w:val="Kop2"/>
    <w:uiPriority w:val="9"/>
    <w:rsid w:val="00FB5635"/>
    <w:rPr>
      <w:rFonts w:ascii="Arial" w:eastAsia="Arial" w:hAnsi="Arial" w:cs="Arial"/>
      <w:b/>
      <w:bCs/>
      <w:sz w:val="28"/>
      <w:szCs w:val="28"/>
      <w:lang w:eastAsia="nl-NL" w:bidi="nl-NL"/>
    </w:rPr>
  </w:style>
  <w:style w:type="character" w:customStyle="1" w:styleId="Kop4Char">
    <w:name w:val="Kop 4 Char"/>
    <w:basedOn w:val="Standaardalinea-lettertype"/>
    <w:link w:val="Kop4"/>
    <w:uiPriority w:val="9"/>
    <w:rsid w:val="00FB5635"/>
    <w:rPr>
      <w:rFonts w:ascii="Arial" w:eastAsia="Arial" w:hAnsi="Arial" w:cs="Arial"/>
      <w:b/>
      <w:bCs/>
      <w:sz w:val="24"/>
      <w:szCs w:val="24"/>
      <w:lang w:eastAsia="nl-NL" w:bidi="nl-NL"/>
    </w:rPr>
  </w:style>
  <w:style w:type="table" w:customStyle="1" w:styleId="TableNormal">
    <w:name w:val="Table Normal"/>
    <w:uiPriority w:val="2"/>
    <w:semiHidden/>
    <w:unhideWhenUsed/>
    <w:qFormat/>
    <w:rsid w:val="00FB56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FB5635"/>
    <w:pPr>
      <w:widowControl w:val="0"/>
      <w:autoSpaceDE w:val="0"/>
      <w:autoSpaceDN w:val="0"/>
      <w:spacing w:after="0" w:line="240" w:lineRule="auto"/>
      <w:ind w:left="1097"/>
    </w:pPr>
    <w:rPr>
      <w:rFonts w:ascii="Arial" w:eastAsia="Arial" w:hAnsi="Arial" w:cs="Arial"/>
      <w:sz w:val="24"/>
      <w:szCs w:val="24"/>
      <w:lang w:eastAsia="nl-NL" w:bidi="nl-NL"/>
    </w:rPr>
  </w:style>
  <w:style w:type="character" w:customStyle="1" w:styleId="PlattetekstChar">
    <w:name w:val="Platte tekst Char"/>
    <w:basedOn w:val="Standaardalinea-lettertype"/>
    <w:link w:val="Plattetekst"/>
    <w:uiPriority w:val="1"/>
    <w:rsid w:val="00FB5635"/>
    <w:rPr>
      <w:rFonts w:ascii="Arial" w:eastAsia="Arial" w:hAnsi="Arial" w:cs="Arial"/>
      <w:sz w:val="24"/>
      <w:szCs w:val="24"/>
      <w:lang w:eastAsia="nl-NL" w:bidi="nl-NL"/>
    </w:rPr>
  </w:style>
  <w:style w:type="paragraph" w:customStyle="1" w:styleId="TableParagraph">
    <w:name w:val="Table Paragraph"/>
    <w:basedOn w:val="Standaard"/>
    <w:uiPriority w:val="1"/>
    <w:qFormat/>
    <w:rsid w:val="00FB5635"/>
    <w:pPr>
      <w:widowControl w:val="0"/>
      <w:autoSpaceDE w:val="0"/>
      <w:autoSpaceDN w:val="0"/>
      <w:spacing w:before="8" w:after="0" w:line="272" w:lineRule="exact"/>
    </w:pPr>
    <w:rPr>
      <w:rFonts w:ascii="Arial" w:eastAsia="Arial" w:hAnsi="Arial" w:cs="Arial"/>
      <w:lang w:eastAsia="nl-NL" w:bidi="nl-NL"/>
    </w:rPr>
  </w:style>
  <w:style w:type="paragraph" w:customStyle="1" w:styleId="t1opsom2">
    <w:name w:val="t1_opsom2"/>
    <w:basedOn w:val="Standaard"/>
    <w:rsid w:val="00EA3744"/>
    <w:pPr>
      <w:tabs>
        <w:tab w:val="left" w:pos="850"/>
        <w:tab w:val="right" w:pos="4989"/>
        <w:tab w:val="left" w:pos="8460"/>
      </w:tabs>
      <w:autoSpaceDE w:val="0"/>
      <w:autoSpaceDN w:val="0"/>
      <w:adjustRightInd w:val="0"/>
      <w:spacing w:after="0" w:line="240" w:lineRule="atLeast"/>
      <w:ind w:left="567" w:hanging="283"/>
      <w:textAlignment w:val="center"/>
    </w:pPr>
    <w:rPr>
      <w:rFonts w:ascii="Georgia (TT)" w:eastAsia="Times New Roman" w:hAnsi="Georgia (TT)" w:cs="Times New Roman"/>
      <w:color w:val="000000"/>
      <w:sz w:val="18"/>
      <w:szCs w:val="18"/>
      <w:lang w:eastAsia="nl-NL"/>
    </w:rPr>
  </w:style>
  <w:style w:type="paragraph" w:customStyle="1" w:styleId="t1opsom1Tabel">
    <w:name w:val="t1_opsom1_Tabel"/>
    <w:basedOn w:val="Standaard"/>
    <w:rsid w:val="00EA3744"/>
    <w:pPr>
      <w:tabs>
        <w:tab w:val="left" w:pos="283"/>
        <w:tab w:val="right" w:pos="4989"/>
        <w:tab w:val="left" w:pos="8460"/>
      </w:tabs>
      <w:autoSpaceDE w:val="0"/>
      <w:autoSpaceDN w:val="0"/>
      <w:adjustRightInd w:val="0"/>
      <w:spacing w:after="0" w:line="240" w:lineRule="atLeast"/>
      <w:ind w:left="283" w:hanging="283"/>
      <w:textAlignment w:val="center"/>
    </w:pPr>
    <w:rPr>
      <w:rFonts w:ascii="Georgia (TT)" w:eastAsia="Times New Roman" w:hAnsi="Georgia (TT)" w:cs="Times New Roman"/>
      <w:color w:val="000000"/>
      <w:sz w:val="18"/>
      <w:szCs w:val="18"/>
      <w:lang w:eastAsia="nl-NL"/>
    </w:rPr>
  </w:style>
  <w:style w:type="paragraph" w:styleId="Normaalweb">
    <w:name w:val="Normal (Web)"/>
    <w:basedOn w:val="Standaard"/>
    <w:uiPriority w:val="99"/>
    <w:unhideWhenUsed/>
    <w:rsid w:val="00D802B8"/>
    <w:pPr>
      <w:spacing w:before="100" w:beforeAutospacing="1" w:after="100" w:afterAutospacing="1" w:line="240" w:lineRule="auto"/>
    </w:pPr>
    <w:rPr>
      <w:rFonts w:ascii="Times New Roman" w:eastAsia="Times New Roman" w:hAnsi="Times New Roman" w:cs="Times New Roman"/>
      <w:color w:val="111111"/>
      <w:sz w:val="24"/>
      <w:szCs w:val="24"/>
      <w:lang w:eastAsia="nl-NL"/>
    </w:rPr>
  </w:style>
  <w:style w:type="paragraph" w:styleId="Koptekst">
    <w:name w:val="header"/>
    <w:basedOn w:val="Standaard"/>
    <w:link w:val="KoptekstChar"/>
    <w:uiPriority w:val="99"/>
    <w:unhideWhenUsed/>
    <w:rsid w:val="007455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5544"/>
  </w:style>
  <w:style w:type="paragraph" w:styleId="Voettekst">
    <w:name w:val="footer"/>
    <w:basedOn w:val="Standaard"/>
    <w:link w:val="VoettekstChar"/>
    <w:uiPriority w:val="99"/>
    <w:unhideWhenUsed/>
    <w:rsid w:val="007455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5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3" Type="http://schemas.openxmlformats.org/officeDocument/2006/relationships/settings" Target="settings.xml"/><Relationship Id="rId76" Type="http://schemas.openxmlformats.org/officeDocument/2006/relationships/image" Target="media/image7.png"/><Relationship Id="rId84" Type="http://schemas.openxmlformats.org/officeDocument/2006/relationships/image" Target="media/image14.png"/><Relationship Id="rId89" Type="http://schemas.openxmlformats.org/officeDocument/2006/relationships/image" Target="media/image19.png"/><Relationship Id="rId7" Type="http://schemas.openxmlformats.org/officeDocument/2006/relationships/image" Target="media/image1.png"/><Relationship Id="rId12" Type="http://schemas.openxmlformats.org/officeDocument/2006/relationships/customXml" Target="ink/ink2.xml"/><Relationship Id="rId92" Type="http://schemas.openxmlformats.org/officeDocument/2006/relationships/theme" Target="theme/theme1.xml"/><Relationship Id="rId2" Type="http://schemas.openxmlformats.org/officeDocument/2006/relationships/styles" Target="styles.xml"/><Relationship Id="rId75" Type="http://schemas.openxmlformats.org/officeDocument/2006/relationships/image" Target="media/image6.png"/><Relationship Id="rId83" Type="http://schemas.openxmlformats.org/officeDocument/2006/relationships/hyperlink" Target="https://www.duurzaam-ondernemen.nl/wordpress/wp-content/uploads/2018/11/nuud.png" TargetMode="External"/><Relationship Id="rId88" Type="http://schemas.openxmlformats.org/officeDocument/2006/relationships/image" Target="media/image18.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74" Type="http://schemas.openxmlformats.org/officeDocument/2006/relationships/customXml" Target="ink/ink4.xml"/><Relationship Id="rId79" Type="http://schemas.openxmlformats.org/officeDocument/2006/relationships/image" Target="media/image10.png"/><Relationship Id="rId87" Type="http://schemas.openxmlformats.org/officeDocument/2006/relationships/image" Target="media/image17.png"/><Relationship Id="rId5" Type="http://schemas.openxmlformats.org/officeDocument/2006/relationships/footnotes" Target="footnotes.xml"/><Relationship Id="rId82" Type="http://schemas.openxmlformats.org/officeDocument/2006/relationships/image" Target="media/image13.png"/><Relationship Id="rId90" Type="http://schemas.openxmlformats.org/officeDocument/2006/relationships/footer" Target="footer1.xml"/><Relationship Id="rId10" Type="http://schemas.openxmlformats.org/officeDocument/2006/relationships/customXml" Target="ink/ink1.xml"/><Relationship Id="rId73" Type="http://schemas.openxmlformats.org/officeDocument/2006/relationships/image" Target="media/image35.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3.xml"/><Relationship Id="rId77" Type="http://schemas.openxmlformats.org/officeDocument/2006/relationships/image" Target="media/image8.png"/><Relationship Id="rId8" Type="http://schemas.openxmlformats.org/officeDocument/2006/relationships/image" Target="media/image2.png"/><Relationship Id="rId80" Type="http://schemas.openxmlformats.org/officeDocument/2006/relationships/image" Target="media/image11.png"/><Relationship Id="rId85" Type="http://schemas.openxmlformats.org/officeDocument/2006/relationships/image" Target="media/image1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8T10:47:24.093"/>
    </inkml:context>
    <inkml:brush xml:id="br0">
      <inkml:brushProperty name="width" value="0.05" units="cm"/>
      <inkml:brushProperty name="height" value="0.05" units="cm"/>
    </inkml:brush>
  </inkml:definitions>
  <inkml:trace contextRef="#ctx0" brushRef="#br0">0 1 1064,'28'13'936,"10"0"-495,6 2-9,8-1 8,2-1-72,1-2-64,-3 1-176,2-3-64,-2 0-48,-4-2-8,-4-1 8,1 0-16,10-6-104,-7 0-576,-7 0-1193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8T10:47:15.089"/>
    </inkml:context>
    <inkml:brush xml:id="br0">
      <inkml:brushProperty name="width" value="0.05" units="cm"/>
      <inkml:brushProperty name="height" value="0.05" units="cm"/>
    </inkml:brush>
  </inkml:definitions>
  <inkml:trace contextRef="#ctx0" brushRef="#br0">1 1 4537,'14'0'0,"10"0"-96,-4 0-656,1 0-1049</inkml:trace>
  <inkml:trace contextRef="#ctx0" brushRef="#br0" timeOffset="1">388 54 4961,'7'0'1304,"7"0"-984,10 0-320,0 0-280,-4 0-1216</inkml:trace>
  <inkml:trace contextRef="#ctx0" brushRef="#br0" timeOffset="364.56">721 92 6569,'0'0'2457,"3"0"-2457,7 0-16,1 2-872,-1 0-1377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8T10:47:13.061"/>
    </inkml:context>
    <inkml:brush xml:id="br0">
      <inkml:brushProperty name="width" value="0.05" units="cm"/>
      <inkml:brushProperty name="height" value="0.05" units="cm"/>
    </inkml:brush>
  </inkml:definitions>
  <inkml:trace contextRef="#ctx0" brushRef="#br0">172 53 1200,'0'-1'1841,"-7"-1"-1305,3 0-416,1 2-8,-1-2 144,1 2-256,0 0-200,-4 0-96,3 0 168,-6 0 128,3 0 24,-3 0 48,0 0-72,3 0-1881</inkml:trace>
  <inkml:trace contextRef="#ctx0" brushRef="#br0" timeOffset="1311.14">0 1 2961,'0'0'4553,"4"0"-3849,-1 0-408,7 0 112,8 0-168,-1 0-240,3 0-216,1 0-432,3 0-72,-11 0-137,1 0-1343</inkml:trace>
  <inkml:trace contextRef="#ctx0" brushRef="#br0" timeOffset="1684.34">393 28 2224,'14'0'0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8T10:46:22.606"/>
    </inkml:context>
    <inkml:brush xml:id="br0">
      <inkml:brushProperty name="width" value="0.05" units="cm"/>
      <inkml:brushProperty name="height" value="0.05" units="cm"/>
    </inkml:brush>
  </inkml:definitions>
  <inkml:trace contextRef="#ctx0" brushRef="#br0">14 0 2817,'-9'0'4061,"4"0"-4890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12</Pages>
  <Words>1647</Words>
  <Characters>9061</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Bleeker</dc:creator>
  <cp:keywords/>
  <dc:description/>
  <cp:lastModifiedBy>Mirjam Bleeker</cp:lastModifiedBy>
  <cp:revision>3</cp:revision>
  <cp:lastPrinted>2021-02-18T07:06:00Z</cp:lastPrinted>
  <dcterms:created xsi:type="dcterms:W3CDTF">2022-01-13T10:36:00Z</dcterms:created>
  <dcterms:modified xsi:type="dcterms:W3CDTF">2022-03-02T11:28:00Z</dcterms:modified>
</cp:coreProperties>
</file>